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0D" w:rsidRDefault="00562A0D" w:rsidP="00562A0D">
      <w:pPr>
        <w:pStyle w:val="Header"/>
        <w:tabs>
          <w:tab w:val="left" w:pos="2580"/>
          <w:tab w:val="left" w:pos="2985"/>
        </w:tabs>
        <w:spacing w:after="120" w:line="276" w:lineRule="auto"/>
        <w:jc w:val="right"/>
        <w:rPr>
          <w:b/>
          <w:bCs/>
          <w:color w:val="1F497D"/>
          <w:sz w:val="28"/>
          <w:szCs w:val="28"/>
        </w:rPr>
      </w:pPr>
      <w:bookmarkStart w:id="0" w:name="_GoBack"/>
      <w:bookmarkEnd w:id="0"/>
      <w:r>
        <w:rPr>
          <w:b/>
          <w:bCs/>
          <w:color w:val="1F497D"/>
          <w:sz w:val="28"/>
          <w:szCs w:val="28"/>
        </w:rPr>
        <w:t>Systemdokumentation</w:t>
      </w:r>
    </w:p>
    <w:p w:rsidR="00562A0D" w:rsidRDefault="00562A0D" w:rsidP="00562A0D">
      <w:pPr>
        <w:pStyle w:val="Header"/>
        <w:tabs>
          <w:tab w:val="left" w:pos="2580"/>
          <w:tab w:val="left" w:pos="2985"/>
        </w:tabs>
        <w:spacing w:after="120" w:line="276" w:lineRule="auto"/>
        <w:jc w:val="right"/>
        <w:rPr>
          <w:color w:val="4F81BD"/>
        </w:rPr>
      </w:pPr>
      <w:r>
        <w:rPr>
          <w:color w:val="4F81BD"/>
        </w:rPr>
        <w:t>Datorsystem Brf Härden</w:t>
      </w:r>
    </w:p>
    <w:p w:rsidR="00562A0D" w:rsidRDefault="00562A0D" w:rsidP="00562A0D">
      <w:pPr>
        <w:pStyle w:val="Header"/>
        <w:pBdr>
          <w:bottom w:val="single" w:sz="4" w:space="1" w:color="A5A5A5"/>
        </w:pBdr>
        <w:tabs>
          <w:tab w:val="left" w:pos="2580"/>
          <w:tab w:val="left" w:pos="2985"/>
        </w:tabs>
        <w:spacing w:after="120" w:line="276" w:lineRule="auto"/>
        <w:jc w:val="right"/>
        <w:rPr>
          <w:color w:val="808080"/>
        </w:rPr>
      </w:pPr>
      <w:r>
        <w:rPr>
          <w:color w:val="808080"/>
        </w:rPr>
        <w:t>Nightlight Design</w:t>
      </w:r>
    </w:p>
    <w:p w:rsidR="00562A0D" w:rsidRDefault="00562A0D" w:rsidP="00562A0D">
      <w:pPr>
        <w:pStyle w:val="Heading1"/>
        <w:numPr>
          <w:ilvl w:val="0"/>
          <w:numId w:val="0"/>
        </w:numPr>
        <w:ind w:left="432"/>
      </w:pPr>
      <w:bookmarkStart w:id="1" w:name="_Toc302033098"/>
      <w:r>
        <w:t>Aptusinformation Boende</w:t>
      </w:r>
      <w:bookmarkEnd w:id="1"/>
    </w:p>
    <w:p w:rsidR="00562A0D" w:rsidRPr="00AB7D2D" w:rsidRDefault="00562A0D" w:rsidP="00562A0D">
      <w:pPr>
        <w:pStyle w:val="Heading2"/>
        <w:numPr>
          <w:ilvl w:val="0"/>
          <w:numId w:val="0"/>
        </w:numPr>
      </w:pPr>
      <w:bookmarkStart w:id="2" w:name="_Toc302033099"/>
      <w:r w:rsidRPr="00AB7D2D">
        <w:t xml:space="preserve">Brf </w:t>
      </w:r>
      <w:r>
        <w:t>Härden</w:t>
      </w:r>
      <w:r w:rsidRPr="00AB7D2D">
        <w:t xml:space="preserve"> information lås-system (Aptus-systemet)</w:t>
      </w:r>
      <w:bookmarkEnd w:id="2"/>
      <w:r w:rsidRPr="00AB7D2D">
        <w:t xml:space="preserve"> </w:t>
      </w:r>
    </w:p>
    <w:p w:rsidR="00562A0D" w:rsidRPr="00BB6417" w:rsidRDefault="00562A0D" w:rsidP="00562A0D">
      <w:pPr>
        <w:rPr>
          <w:rFonts w:ascii="Times New Roman" w:hAnsi="Times New Roman"/>
        </w:rPr>
      </w:pPr>
      <w:r w:rsidRPr="00BB6417">
        <w:rPr>
          <w:rFonts w:ascii="Times New Roman" w:hAnsi="Times New Roman"/>
        </w:rPr>
        <w:t xml:space="preserve">Portarna </w:t>
      </w:r>
      <w:r>
        <w:rPr>
          <w:rFonts w:ascii="Times New Roman" w:hAnsi="Times New Roman"/>
        </w:rPr>
        <w:t>är</w:t>
      </w:r>
      <w:r w:rsidRPr="00BB6417">
        <w:rPr>
          <w:rFonts w:ascii="Times New Roman" w:hAnsi="Times New Roman"/>
        </w:rPr>
        <w:t xml:space="preserve"> låsta dygnet runt, och man kommer endast in om man har en aptusbricka. Brickorna </w:t>
      </w:r>
      <w:r>
        <w:rPr>
          <w:rFonts w:ascii="Times New Roman" w:hAnsi="Times New Roman"/>
        </w:rPr>
        <w:t>fungerar</w:t>
      </w:r>
      <w:r w:rsidRPr="00BB6417">
        <w:rPr>
          <w:rFonts w:ascii="Times New Roman" w:hAnsi="Times New Roman"/>
        </w:rPr>
        <w:t xml:space="preserve"> som en nyckel till portarna, källargång, tvättstuga, garage, elsortering och sopsortering.</w:t>
      </w:r>
      <w:r>
        <w:rPr>
          <w:rFonts w:ascii="Times New Roman" w:hAnsi="Times New Roman"/>
        </w:rPr>
        <w:t xml:space="preserve"> </w:t>
      </w:r>
      <w:r>
        <w:rPr>
          <w:rFonts w:ascii="Times New Roman" w:hAnsi="Times New Roman"/>
        </w:rPr>
        <w:br/>
      </w:r>
    </w:p>
    <w:p w:rsidR="00562A0D" w:rsidRPr="00223203" w:rsidRDefault="00562A0D" w:rsidP="00562A0D">
      <w:pPr>
        <w:pStyle w:val="Heading2"/>
        <w:numPr>
          <w:ilvl w:val="0"/>
          <w:numId w:val="0"/>
        </w:numPr>
      </w:pPr>
      <w:bookmarkStart w:id="3" w:name="_Toc302033100"/>
      <w:r w:rsidRPr="00223203">
        <w:t>Porttelefoner</w:t>
      </w:r>
      <w:bookmarkEnd w:id="3"/>
    </w:p>
    <w:p w:rsidR="00562A0D" w:rsidRDefault="00562A0D" w:rsidP="00562A0D">
      <w:pPr>
        <w:rPr>
          <w:rFonts w:ascii="Times New Roman" w:hAnsi="Times New Roman"/>
        </w:rPr>
      </w:pPr>
      <w:r w:rsidRPr="00033C96">
        <w:rPr>
          <w:rFonts w:ascii="Times New Roman" w:hAnsi="Times New Roman"/>
        </w:rPr>
        <w:t xml:space="preserve">Alla trapphus har porttelefoner monterade. Eftersom besökare inte kommer in i trapphusen, kan de istället ringa hem till den som de skall besöka genom porttelefonen. Man kan sedan öppna porten genom telefonen. </w:t>
      </w:r>
      <w:r w:rsidRPr="00033C96">
        <w:rPr>
          <w:rFonts w:ascii="Times New Roman" w:hAnsi="Times New Roman"/>
        </w:rPr>
        <w:br/>
        <w:t xml:space="preserve">För att en besökare ska kunna ringa till ditt telefonnummer via porttelefonen, måste numret vara registrerat i Aptus-systemet. Fyll i ert telefonnummer i beställningsblanketten om ni vill ansluta er telefon till porttelefonen. </w:t>
      </w:r>
      <w:r w:rsidRPr="00033C96">
        <w:rPr>
          <w:rFonts w:ascii="Times New Roman" w:hAnsi="Times New Roman"/>
        </w:rPr>
        <w:br/>
      </w:r>
      <w:r w:rsidRPr="00033C96">
        <w:rPr>
          <w:rFonts w:ascii="Times New Roman" w:hAnsi="Times New Roman"/>
        </w:rPr>
        <w:br/>
        <w:t xml:space="preserve">För att öppna dörren åt dina besökare trycker du </w:t>
      </w:r>
      <w:r w:rsidRPr="00033C96">
        <w:rPr>
          <w:rFonts w:ascii="Times New Roman" w:hAnsi="Times New Roman"/>
          <w:b/>
          <w:bCs/>
        </w:rPr>
        <w:t xml:space="preserve">nr: 5 </w:t>
      </w:r>
      <w:r w:rsidRPr="00033C96">
        <w:rPr>
          <w:rFonts w:ascii="Times New Roman" w:hAnsi="Times New Roman"/>
        </w:rPr>
        <w:t xml:space="preserve">från den telefon som dina besökare ringer dig på. Har du valt att inte registrera ditt telefonnr så får man öppna dörren manuellt åt sina besökare. </w:t>
      </w:r>
    </w:p>
    <w:p w:rsidR="00562A0D" w:rsidRPr="00033C96" w:rsidRDefault="00562A0D" w:rsidP="00562A0D">
      <w:pPr>
        <w:rPr>
          <w:rFonts w:ascii="Times New Roman" w:hAnsi="Times New Roman"/>
        </w:rPr>
      </w:pPr>
    </w:p>
    <w:p w:rsidR="00562A0D" w:rsidRPr="00223203" w:rsidRDefault="00562A0D" w:rsidP="00562A0D">
      <w:pPr>
        <w:pStyle w:val="Heading2"/>
        <w:numPr>
          <w:ilvl w:val="0"/>
          <w:numId w:val="0"/>
        </w:numPr>
      </w:pPr>
      <w:bookmarkStart w:id="4" w:name="_Toc302033101"/>
      <w:r w:rsidRPr="00223203">
        <w:t>Aptus-brickor</w:t>
      </w:r>
      <w:bookmarkEnd w:id="4"/>
    </w:p>
    <w:p w:rsidR="00562A0D" w:rsidRPr="00033C96" w:rsidRDefault="00562A0D" w:rsidP="00562A0D">
      <w:pPr>
        <w:rPr>
          <w:rFonts w:ascii="Times New Roman" w:hAnsi="Times New Roman"/>
        </w:rPr>
      </w:pPr>
      <w:r w:rsidRPr="00033C96">
        <w:rPr>
          <w:rFonts w:ascii="Times New Roman" w:hAnsi="Times New Roman"/>
        </w:rPr>
        <w:t xml:space="preserve">Varje lägenhet </w:t>
      </w:r>
      <w:r>
        <w:rPr>
          <w:rFonts w:ascii="Times New Roman" w:hAnsi="Times New Roman"/>
        </w:rPr>
        <w:t>kan, om behov finnes,</w:t>
      </w:r>
      <w:r w:rsidRPr="00033C96">
        <w:rPr>
          <w:rFonts w:ascii="Times New Roman" w:hAnsi="Times New Roman"/>
        </w:rPr>
        <w:t xml:space="preserve"> kvittera ut </w:t>
      </w:r>
      <w:r>
        <w:rPr>
          <w:rFonts w:ascii="Times New Roman" w:hAnsi="Times New Roman"/>
        </w:rPr>
        <w:t>4</w:t>
      </w:r>
      <w:r w:rsidRPr="00033C96">
        <w:rPr>
          <w:rFonts w:ascii="Times New Roman" w:hAnsi="Times New Roman"/>
        </w:rPr>
        <w:t xml:space="preserve"> brickor. Behöver man fler än </w:t>
      </w:r>
      <w:r>
        <w:rPr>
          <w:rFonts w:ascii="Times New Roman" w:hAnsi="Times New Roman"/>
        </w:rPr>
        <w:t>4</w:t>
      </w:r>
      <w:r w:rsidRPr="00033C96">
        <w:rPr>
          <w:rFonts w:ascii="Times New Roman" w:hAnsi="Times New Roman"/>
        </w:rPr>
        <w:t xml:space="preserve"> brickor går det att beställa. För de extra brickorna utöver de</w:t>
      </w:r>
      <w:r>
        <w:rPr>
          <w:rFonts w:ascii="Times New Roman" w:hAnsi="Times New Roman"/>
        </w:rPr>
        <w:t xml:space="preserve"> fyra</w:t>
      </w:r>
      <w:r w:rsidRPr="00033C96">
        <w:rPr>
          <w:rFonts w:ascii="Times New Roman" w:hAnsi="Times New Roman"/>
        </w:rPr>
        <w:t xml:space="preserve"> som ingår tas det ut en deponeringsavgift på 100:-/st.</w:t>
      </w:r>
    </w:p>
    <w:p w:rsidR="00562A0D" w:rsidRDefault="00562A0D" w:rsidP="00562A0D">
      <w:pPr>
        <w:rPr>
          <w:rFonts w:ascii="Times New Roman" w:hAnsi="Times New Roman"/>
        </w:rPr>
      </w:pPr>
      <w:r w:rsidRPr="00033C96">
        <w:rPr>
          <w:rFonts w:ascii="Times New Roman" w:hAnsi="Times New Roman"/>
        </w:rPr>
        <w:t xml:space="preserve">För att komma in genom porten sätter du brickan framför läsaren som visar grönt, då kan man öppna porten och komma in. </w:t>
      </w:r>
    </w:p>
    <w:p w:rsidR="00562A0D" w:rsidRPr="00A1330D" w:rsidRDefault="00562A0D" w:rsidP="00562A0D">
      <w:pPr>
        <w:rPr>
          <w:b/>
          <w:bCs/>
          <w:color w:val="355E91"/>
        </w:rPr>
      </w:pPr>
    </w:p>
    <w:p w:rsidR="00562A0D" w:rsidRPr="00223203" w:rsidRDefault="00562A0D" w:rsidP="00562A0D">
      <w:pPr>
        <w:pStyle w:val="Heading2"/>
        <w:numPr>
          <w:ilvl w:val="0"/>
          <w:numId w:val="0"/>
        </w:numPr>
      </w:pPr>
      <w:bookmarkStart w:id="5" w:name="_Toc302033102"/>
      <w:r w:rsidRPr="00223203">
        <w:t>Källaringång - Elavfallsrum - Soprum -Tvättstuga - Garage</w:t>
      </w:r>
      <w:bookmarkEnd w:id="5"/>
    </w:p>
    <w:p w:rsidR="00562A0D" w:rsidRPr="00E930B0" w:rsidRDefault="00562A0D" w:rsidP="00562A0D">
      <w:pPr>
        <w:rPr>
          <w:rFonts w:ascii="Times New Roman" w:hAnsi="Times New Roman"/>
        </w:rPr>
      </w:pPr>
      <w:r w:rsidRPr="00A1330D">
        <w:rPr>
          <w:rFonts w:ascii="Times New Roman" w:hAnsi="Times New Roman"/>
        </w:rPr>
        <w:t>För att öppna dessa dörrar sätter du brickan framför läsaren och dörren öppnas, detta är enbart förutsatt om du har önskat den behörigheten.</w:t>
      </w:r>
    </w:p>
    <w:p w:rsidR="006F48DB" w:rsidRDefault="006F48DB"/>
    <w:p w:rsidR="00562A0D" w:rsidRDefault="00562A0D"/>
    <w:p w:rsidR="00562A0D" w:rsidRDefault="00562A0D"/>
    <w:p w:rsidR="00562A0D" w:rsidRDefault="00562A0D"/>
    <w:p w:rsidR="00562A0D" w:rsidRDefault="00562A0D"/>
    <w:p w:rsidR="00F315E0" w:rsidRDefault="00F315E0" w:rsidP="00562A0D">
      <w:pPr>
        <w:pStyle w:val="Header"/>
        <w:tabs>
          <w:tab w:val="left" w:pos="2580"/>
          <w:tab w:val="left" w:pos="2985"/>
        </w:tabs>
        <w:spacing w:after="120" w:line="276" w:lineRule="auto"/>
        <w:jc w:val="right"/>
        <w:rPr>
          <w:b/>
          <w:bCs/>
          <w:color w:val="1F497D"/>
          <w:sz w:val="28"/>
          <w:szCs w:val="28"/>
        </w:rPr>
      </w:pPr>
    </w:p>
    <w:p w:rsidR="00F315E0" w:rsidRDefault="00F315E0" w:rsidP="00562A0D">
      <w:pPr>
        <w:pStyle w:val="Header"/>
        <w:tabs>
          <w:tab w:val="left" w:pos="2580"/>
          <w:tab w:val="left" w:pos="2985"/>
        </w:tabs>
        <w:spacing w:after="120" w:line="276" w:lineRule="auto"/>
        <w:jc w:val="right"/>
        <w:rPr>
          <w:b/>
          <w:bCs/>
          <w:color w:val="1F497D"/>
          <w:sz w:val="28"/>
          <w:szCs w:val="28"/>
        </w:rPr>
      </w:pPr>
    </w:p>
    <w:p w:rsidR="00562A0D" w:rsidRDefault="00562A0D" w:rsidP="00562A0D">
      <w:pPr>
        <w:pStyle w:val="Header"/>
        <w:tabs>
          <w:tab w:val="left" w:pos="2580"/>
          <w:tab w:val="left" w:pos="2985"/>
        </w:tabs>
        <w:spacing w:after="120" w:line="276" w:lineRule="auto"/>
        <w:jc w:val="right"/>
        <w:rPr>
          <w:b/>
          <w:bCs/>
          <w:color w:val="1F497D"/>
          <w:sz w:val="28"/>
          <w:szCs w:val="28"/>
        </w:rPr>
      </w:pPr>
      <w:r>
        <w:rPr>
          <w:b/>
          <w:bCs/>
          <w:color w:val="1F497D"/>
          <w:sz w:val="28"/>
          <w:szCs w:val="28"/>
        </w:rPr>
        <w:lastRenderedPageBreak/>
        <w:t>Systemdokumentation</w:t>
      </w:r>
    </w:p>
    <w:p w:rsidR="00562A0D" w:rsidRDefault="00562A0D" w:rsidP="00562A0D">
      <w:pPr>
        <w:pStyle w:val="Header"/>
        <w:tabs>
          <w:tab w:val="left" w:pos="2580"/>
          <w:tab w:val="left" w:pos="2985"/>
        </w:tabs>
        <w:spacing w:after="120" w:line="276" w:lineRule="auto"/>
        <w:jc w:val="right"/>
        <w:rPr>
          <w:color w:val="4F81BD"/>
        </w:rPr>
      </w:pPr>
      <w:r>
        <w:rPr>
          <w:color w:val="4F81BD"/>
        </w:rPr>
        <w:t>Datorsystem Brf Härden</w:t>
      </w:r>
    </w:p>
    <w:p w:rsidR="00562A0D" w:rsidRDefault="00562A0D" w:rsidP="00562A0D">
      <w:pPr>
        <w:pStyle w:val="Header"/>
        <w:pBdr>
          <w:bottom w:val="single" w:sz="4" w:space="1" w:color="A5A5A5"/>
        </w:pBdr>
        <w:tabs>
          <w:tab w:val="left" w:pos="2580"/>
          <w:tab w:val="left" w:pos="2985"/>
        </w:tabs>
        <w:spacing w:after="120" w:line="276" w:lineRule="auto"/>
        <w:jc w:val="right"/>
        <w:rPr>
          <w:color w:val="808080"/>
        </w:rPr>
      </w:pPr>
      <w:r>
        <w:rPr>
          <w:color w:val="808080"/>
        </w:rPr>
        <w:t>Nightlight Design</w:t>
      </w:r>
    </w:p>
    <w:p w:rsidR="00562A0D" w:rsidRPr="00E930B0" w:rsidRDefault="00562A0D" w:rsidP="00562A0D">
      <w:pPr>
        <w:pStyle w:val="Heading2"/>
        <w:numPr>
          <w:ilvl w:val="0"/>
          <w:numId w:val="0"/>
        </w:numPr>
      </w:pPr>
      <w:bookmarkStart w:id="6" w:name="_Toc302033103"/>
      <w:r>
        <w:t>Behörigheter för brickor</w:t>
      </w:r>
      <w:bookmarkEnd w:id="6"/>
    </w:p>
    <w:p w:rsidR="00562A0D" w:rsidRPr="00A1330D" w:rsidRDefault="00562A0D" w:rsidP="00562A0D">
      <w:pPr>
        <w:rPr>
          <w:rFonts w:ascii="Times New Roman" w:hAnsi="Times New Roman"/>
        </w:rPr>
      </w:pPr>
      <w:r w:rsidRPr="00A1330D">
        <w:rPr>
          <w:rFonts w:ascii="Times New Roman" w:hAnsi="Times New Roman"/>
        </w:rPr>
        <w:t>För att öka säkerheten har inte alla brickor all behörighet per automatik. Barn bör t.ex. inte ha behörighet till el-sorteringen, tvättstuga och garage. Hyr man inte garageplats kan man inte heller få behörighet dit. Alla brickor har alltid behörighet till den trappuppgång som man bor i. Första brickan har dessutom per automatik behörighet till tvättstuga, sopsortering och el-sortering. All annan behörighet måste beställas.</w:t>
      </w:r>
    </w:p>
    <w:p w:rsidR="00562A0D" w:rsidRPr="00A1330D" w:rsidRDefault="00562A0D" w:rsidP="00562A0D">
      <w:pPr>
        <w:rPr>
          <w:rFonts w:ascii="Times New Roman" w:hAnsi="Times New Roman"/>
        </w:rPr>
      </w:pPr>
      <w:r w:rsidRPr="00A1330D">
        <w:rPr>
          <w:rFonts w:ascii="Times New Roman" w:hAnsi="Times New Roman"/>
        </w:rPr>
        <w:t xml:space="preserve">Fyll i beställningsblanketten sist i detta utskick och lämna i </w:t>
      </w:r>
      <w:r>
        <w:rPr>
          <w:rFonts w:ascii="Times New Roman" w:hAnsi="Times New Roman"/>
        </w:rPr>
        <w:t xml:space="preserve">föreningens </w:t>
      </w:r>
      <w:r w:rsidRPr="00A1330D">
        <w:rPr>
          <w:rFonts w:ascii="Times New Roman" w:hAnsi="Times New Roman"/>
        </w:rPr>
        <w:t>brevlåda</w:t>
      </w:r>
      <w:r>
        <w:rPr>
          <w:rFonts w:ascii="Times New Roman" w:hAnsi="Times New Roman"/>
        </w:rPr>
        <w:t>, som finns i tvättstugan under bokningstablån där du bokar tvättid.</w:t>
      </w:r>
      <w:r w:rsidRPr="00A1330D">
        <w:rPr>
          <w:rFonts w:ascii="Times New Roman" w:hAnsi="Times New Roman"/>
        </w:rPr>
        <w:t xml:space="preserve"> </w:t>
      </w:r>
    </w:p>
    <w:p w:rsidR="00562A0D" w:rsidRPr="00A1330D" w:rsidRDefault="00562A0D" w:rsidP="00562A0D">
      <w:pPr>
        <w:rPr>
          <w:rFonts w:ascii="Times New Roman" w:hAnsi="Times New Roman"/>
        </w:rPr>
      </w:pPr>
      <w:r w:rsidRPr="00A1330D">
        <w:rPr>
          <w:rFonts w:ascii="Times New Roman" w:hAnsi="Times New Roman"/>
        </w:rPr>
        <w:t>För varje bricka ska man fylla i namn på innehavaren och vilken behörighet som önskas. Tänk på följande när ni beställer behörighet.</w:t>
      </w:r>
    </w:p>
    <w:p w:rsidR="00562A0D" w:rsidRPr="00A1330D" w:rsidRDefault="00562A0D" w:rsidP="00562A0D">
      <w:pPr>
        <w:numPr>
          <w:ilvl w:val="0"/>
          <w:numId w:val="2"/>
        </w:numPr>
        <w:spacing w:after="100" w:afterAutospacing="1"/>
        <w:rPr>
          <w:rFonts w:ascii="Times New Roman" w:hAnsi="Times New Roman"/>
        </w:rPr>
      </w:pPr>
      <w:r w:rsidRPr="00A1330D">
        <w:rPr>
          <w:rFonts w:ascii="Times New Roman" w:hAnsi="Times New Roman"/>
        </w:rPr>
        <w:t>Barn bör av säkerhetsskäl inte ha tillgång till el-sortering, tvättstuga och garage.</w:t>
      </w:r>
    </w:p>
    <w:p w:rsidR="00562A0D" w:rsidRPr="00A1330D" w:rsidRDefault="00562A0D" w:rsidP="00562A0D">
      <w:pPr>
        <w:numPr>
          <w:ilvl w:val="0"/>
          <w:numId w:val="2"/>
        </w:numPr>
        <w:spacing w:after="100" w:afterAutospacing="1"/>
        <w:rPr>
          <w:rFonts w:ascii="Times New Roman" w:hAnsi="Times New Roman"/>
        </w:rPr>
      </w:pPr>
      <w:r w:rsidRPr="00A1330D">
        <w:rPr>
          <w:rFonts w:ascii="Times New Roman" w:hAnsi="Times New Roman"/>
        </w:rPr>
        <w:t>Om man inte har garageplats kan man inte få behörighet dit.</w:t>
      </w:r>
    </w:p>
    <w:p w:rsidR="00562A0D" w:rsidRPr="00A1330D" w:rsidRDefault="00562A0D" w:rsidP="00562A0D">
      <w:pPr>
        <w:numPr>
          <w:ilvl w:val="0"/>
          <w:numId w:val="2"/>
        </w:numPr>
        <w:spacing w:after="100" w:afterAutospacing="1"/>
        <w:rPr>
          <w:rFonts w:ascii="Times New Roman" w:hAnsi="Times New Roman"/>
        </w:rPr>
      </w:pPr>
      <w:r w:rsidRPr="00A1330D">
        <w:rPr>
          <w:rFonts w:ascii="Times New Roman" w:hAnsi="Times New Roman"/>
        </w:rPr>
        <w:t>Beställ endast behörighet till garaget till dem som har bilnycklar i hushållet.</w:t>
      </w:r>
    </w:p>
    <w:p w:rsidR="00562A0D" w:rsidRPr="00A1330D" w:rsidRDefault="00562A0D" w:rsidP="00562A0D">
      <w:pPr>
        <w:numPr>
          <w:ilvl w:val="0"/>
          <w:numId w:val="2"/>
        </w:numPr>
        <w:spacing w:after="100" w:afterAutospacing="1"/>
        <w:rPr>
          <w:rFonts w:ascii="Times New Roman" w:hAnsi="Times New Roman"/>
        </w:rPr>
      </w:pPr>
      <w:r w:rsidRPr="00A1330D">
        <w:rPr>
          <w:rFonts w:ascii="Times New Roman" w:hAnsi="Times New Roman"/>
        </w:rPr>
        <w:t xml:space="preserve">Fundera igenom vilken behörighet som varje person verkligen behöver. </w:t>
      </w:r>
      <w:r w:rsidRPr="00A1330D">
        <w:rPr>
          <w:rFonts w:ascii="Times New Roman" w:hAnsi="Times New Roman"/>
        </w:rPr>
        <w:br/>
        <w:t>Det går alltid att ändra senare om det blir förändringar.  Det är inga problem.</w:t>
      </w:r>
    </w:p>
    <w:p w:rsidR="00562A0D" w:rsidRPr="00EB65AF" w:rsidRDefault="00562A0D" w:rsidP="00562A0D">
      <w:pPr>
        <w:pStyle w:val="Heading3"/>
        <w:numPr>
          <w:ilvl w:val="0"/>
          <w:numId w:val="0"/>
        </w:numPr>
      </w:pPr>
      <w:bookmarkStart w:id="7" w:name="_Toc302033104"/>
      <w:r w:rsidRPr="00EB65AF">
        <w:t>Exempel på en ifylld beställning av behörighet</w:t>
      </w:r>
      <w:bookmarkEnd w:id="7"/>
    </w:p>
    <w:p w:rsidR="00562A0D" w:rsidRPr="00BB6417" w:rsidRDefault="00562A0D" w:rsidP="00562A0D">
      <w:pPr>
        <w:rPr>
          <w:rFonts w:ascii="Times New Roman" w:hAnsi="Times New Roman"/>
        </w:rPr>
      </w:pPr>
      <w:r w:rsidRPr="00BB6417">
        <w:rPr>
          <w:rFonts w:ascii="Times New Roman" w:hAnsi="Times New Roman"/>
        </w:rPr>
        <w:t>Familjen Svensson består av pappa Kalle, mamma Eva, dotter Lisa (12 år).</w:t>
      </w:r>
      <w:r w:rsidRPr="00BB6417">
        <w:rPr>
          <w:rFonts w:ascii="Times New Roman" w:hAnsi="Times New Roman"/>
        </w:rPr>
        <w:br/>
        <w:t xml:space="preserve">Kalle och Eva hyr en garageplats och de använder bilen båda två. De har varsin nyckel till bilen. </w:t>
      </w:r>
      <w:r>
        <w:rPr>
          <w:rFonts w:ascii="Times New Roman" w:hAnsi="Times New Roman"/>
        </w:rPr>
        <w:t xml:space="preserve">Dotter Lisa </w:t>
      </w:r>
      <w:r w:rsidRPr="00BB6417">
        <w:rPr>
          <w:rFonts w:ascii="Times New Roman" w:hAnsi="Times New Roman"/>
        </w:rPr>
        <w:t xml:space="preserve">hjälper </w:t>
      </w:r>
      <w:r>
        <w:rPr>
          <w:rFonts w:ascii="Times New Roman" w:hAnsi="Times New Roman"/>
        </w:rPr>
        <w:t xml:space="preserve">även </w:t>
      </w:r>
      <w:r w:rsidRPr="00BB6417">
        <w:rPr>
          <w:rFonts w:ascii="Times New Roman" w:hAnsi="Times New Roman"/>
        </w:rPr>
        <w:t xml:space="preserve">till med att sortera soporna. </w:t>
      </w:r>
      <w:r>
        <w:rPr>
          <w:rFonts w:ascii="Times New Roman" w:hAnsi="Times New Roman"/>
        </w:rPr>
        <w:br/>
      </w:r>
      <w:r>
        <w:rPr>
          <w:rFonts w:ascii="Times New Roman" w:hAnsi="Times New Roman"/>
        </w:rPr>
        <w:br/>
      </w:r>
      <w:r w:rsidRPr="00BB6417">
        <w:rPr>
          <w:rFonts w:ascii="Times New Roman" w:hAnsi="Times New Roman"/>
        </w:rPr>
        <w:t>Såhär skulle deras beställning av behörighet kunna se ut.</w:t>
      </w:r>
    </w:p>
    <w:tbl>
      <w:tblPr>
        <w:tblW w:w="8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1402"/>
        <w:gridCol w:w="1747"/>
        <w:gridCol w:w="1099"/>
        <w:gridCol w:w="1260"/>
        <w:gridCol w:w="846"/>
        <w:gridCol w:w="839"/>
      </w:tblGrid>
      <w:tr w:rsidR="00562A0D" w:rsidRPr="00FF10E1" w:rsidTr="00C2714F">
        <w:trPr>
          <w:trHeight w:val="362"/>
        </w:trPr>
        <w:tc>
          <w:tcPr>
            <w:tcW w:w="967" w:type="dxa"/>
          </w:tcPr>
          <w:p w:rsidR="00562A0D" w:rsidRPr="00FF10E1" w:rsidRDefault="00562A0D" w:rsidP="00C2714F">
            <w:pPr>
              <w:jc w:val="center"/>
              <w:rPr>
                <w:b/>
                <w:sz w:val="18"/>
                <w:szCs w:val="18"/>
              </w:rPr>
            </w:pPr>
            <w:r w:rsidRPr="00FF10E1">
              <w:rPr>
                <w:b/>
                <w:sz w:val="18"/>
                <w:szCs w:val="18"/>
              </w:rPr>
              <w:t>Bricka nr</w:t>
            </w:r>
          </w:p>
        </w:tc>
        <w:tc>
          <w:tcPr>
            <w:tcW w:w="1402" w:type="dxa"/>
          </w:tcPr>
          <w:p w:rsidR="00562A0D" w:rsidRPr="00FF10E1" w:rsidRDefault="00562A0D" w:rsidP="00C2714F">
            <w:pPr>
              <w:rPr>
                <w:b/>
                <w:sz w:val="18"/>
                <w:szCs w:val="18"/>
              </w:rPr>
            </w:pPr>
            <w:r w:rsidRPr="00FF10E1">
              <w:rPr>
                <w:b/>
                <w:sz w:val="18"/>
                <w:szCs w:val="18"/>
              </w:rPr>
              <w:t xml:space="preserve">Namn </w:t>
            </w:r>
          </w:p>
        </w:tc>
        <w:tc>
          <w:tcPr>
            <w:tcW w:w="1747" w:type="dxa"/>
          </w:tcPr>
          <w:p w:rsidR="00562A0D" w:rsidRPr="00FF10E1" w:rsidRDefault="00562A0D" w:rsidP="00C2714F">
            <w:pPr>
              <w:rPr>
                <w:b/>
                <w:sz w:val="18"/>
                <w:szCs w:val="18"/>
              </w:rPr>
            </w:pPr>
            <w:r w:rsidRPr="00FF10E1">
              <w:rPr>
                <w:b/>
                <w:sz w:val="18"/>
                <w:szCs w:val="18"/>
              </w:rPr>
              <w:t>Port &amp; källaringång</w:t>
            </w:r>
          </w:p>
        </w:tc>
        <w:tc>
          <w:tcPr>
            <w:tcW w:w="1099" w:type="dxa"/>
          </w:tcPr>
          <w:p w:rsidR="00562A0D" w:rsidRPr="00FF10E1" w:rsidRDefault="00562A0D" w:rsidP="00C2714F">
            <w:pPr>
              <w:rPr>
                <w:b/>
                <w:sz w:val="18"/>
                <w:szCs w:val="18"/>
              </w:rPr>
            </w:pPr>
            <w:r w:rsidRPr="00FF10E1">
              <w:rPr>
                <w:b/>
                <w:sz w:val="18"/>
                <w:szCs w:val="18"/>
              </w:rPr>
              <w:t>Tvättstuga</w:t>
            </w:r>
          </w:p>
        </w:tc>
        <w:tc>
          <w:tcPr>
            <w:tcW w:w="1260" w:type="dxa"/>
          </w:tcPr>
          <w:p w:rsidR="00562A0D" w:rsidRPr="00FF10E1" w:rsidRDefault="00562A0D" w:rsidP="00C2714F">
            <w:pPr>
              <w:rPr>
                <w:b/>
                <w:sz w:val="18"/>
                <w:szCs w:val="18"/>
              </w:rPr>
            </w:pPr>
            <w:r w:rsidRPr="00FF10E1">
              <w:rPr>
                <w:b/>
                <w:sz w:val="18"/>
                <w:szCs w:val="18"/>
              </w:rPr>
              <w:t>Sopsortering</w:t>
            </w:r>
          </w:p>
        </w:tc>
        <w:tc>
          <w:tcPr>
            <w:tcW w:w="846" w:type="dxa"/>
          </w:tcPr>
          <w:p w:rsidR="00562A0D" w:rsidRPr="00FF10E1" w:rsidRDefault="00562A0D" w:rsidP="00C2714F">
            <w:pPr>
              <w:rPr>
                <w:b/>
                <w:sz w:val="18"/>
                <w:szCs w:val="18"/>
              </w:rPr>
            </w:pPr>
            <w:r w:rsidRPr="00FF10E1">
              <w:rPr>
                <w:b/>
                <w:sz w:val="18"/>
                <w:szCs w:val="18"/>
              </w:rPr>
              <w:t>Elavfall</w:t>
            </w:r>
          </w:p>
        </w:tc>
        <w:tc>
          <w:tcPr>
            <w:tcW w:w="839" w:type="dxa"/>
          </w:tcPr>
          <w:p w:rsidR="00562A0D" w:rsidRPr="00FF10E1" w:rsidRDefault="00562A0D" w:rsidP="00C2714F">
            <w:pPr>
              <w:jc w:val="center"/>
              <w:rPr>
                <w:b/>
                <w:sz w:val="18"/>
                <w:szCs w:val="18"/>
              </w:rPr>
            </w:pPr>
            <w:r w:rsidRPr="00FF10E1">
              <w:rPr>
                <w:b/>
                <w:sz w:val="18"/>
                <w:szCs w:val="18"/>
              </w:rPr>
              <w:t>Garage</w:t>
            </w:r>
          </w:p>
        </w:tc>
      </w:tr>
      <w:tr w:rsidR="00562A0D" w:rsidRPr="00FF10E1" w:rsidTr="00C2714F">
        <w:trPr>
          <w:trHeight w:val="168"/>
        </w:trPr>
        <w:tc>
          <w:tcPr>
            <w:tcW w:w="967" w:type="dxa"/>
          </w:tcPr>
          <w:p w:rsidR="00562A0D" w:rsidRPr="00FF10E1" w:rsidRDefault="00562A0D" w:rsidP="00C2714F">
            <w:pPr>
              <w:jc w:val="center"/>
              <w:rPr>
                <w:sz w:val="18"/>
                <w:szCs w:val="18"/>
              </w:rPr>
            </w:pPr>
            <w:r w:rsidRPr="00FF10E1">
              <w:rPr>
                <w:sz w:val="18"/>
                <w:szCs w:val="18"/>
              </w:rPr>
              <w:t>1</w:t>
            </w:r>
          </w:p>
        </w:tc>
        <w:tc>
          <w:tcPr>
            <w:tcW w:w="1402" w:type="dxa"/>
          </w:tcPr>
          <w:p w:rsidR="00562A0D" w:rsidRPr="00FF10E1" w:rsidRDefault="00562A0D" w:rsidP="00C2714F">
            <w:pPr>
              <w:rPr>
                <w:sz w:val="18"/>
                <w:szCs w:val="18"/>
              </w:rPr>
            </w:pPr>
            <w:r w:rsidRPr="00FF10E1">
              <w:rPr>
                <w:sz w:val="18"/>
                <w:szCs w:val="18"/>
              </w:rPr>
              <w:t>Kalle Svensson</w:t>
            </w:r>
          </w:p>
        </w:tc>
        <w:tc>
          <w:tcPr>
            <w:tcW w:w="1747" w:type="dxa"/>
            <w:vAlign w:val="bottom"/>
          </w:tcPr>
          <w:p w:rsidR="00562A0D" w:rsidRPr="00FF10E1" w:rsidRDefault="00562A0D" w:rsidP="00C2714F">
            <w:pPr>
              <w:jc w:val="center"/>
              <w:rPr>
                <w:sz w:val="18"/>
                <w:szCs w:val="18"/>
              </w:rPr>
            </w:pPr>
            <w:r w:rsidRPr="00FF10E1">
              <w:rPr>
                <w:sz w:val="18"/>
                <w:szCs w:val="18"/>
              </w:rPr>
              <w:t>X</w:t>
            </w:r>
          </w:p>
        </w:tc>
        <w:tc>
          <w:tcPr>
            <w:tcW w:w="1099" w:type="dxa"/>
            <w:vAlign w:val="bottom"/>
          </w:tcPr>
          <w:p w:rsidR="00562A0D" w:rsidRPr="00FF10E1" w:rsidRDefault="00562A0D" w:rsidP="00C2714F">
            <w:pPr>
              <w:jc w:val="center"/>
              <w:rPr>
                <w:sz w:val="18"/>
                <w:szCs w:val="18"/>
              </w:rPr>
            </w:pPr>
            <w:r w:rsidRPr="00FF10E1">
              <w:rPr>
                <w:sz w:val="18"/>
                <w:szCs w:val="18"/>
              </w:rPr>
              <w:t>X</w:t>
            </w:r>
          </w:p>
        </w:tc>
        <w:tc>
          <w:tcPr>
            <w:tcW w:w="1260" w:type="dxa"/>
            <w:vAlign w:val="bottom"/>
          </w:tcPr>
          <w:p w:rsidR="00562A0D" w:rsidRPr="00FF10E1" w:rsidRDefault="00562A0D" w:rsidP="00C2714F">
            <w:pPr>
              <w:jc w:val="center"/>
              <w:rPr>
                <w:sz w:val="18"/>
                <w:szCs w:val="18"/>
              </w:rPr>
            </w:pPr>
            <w:r w:rsidRPr="00FF10E1">
              <w:rPr>
                <w:sz w:val="18"/>
                <w:szCs w:val="18"/>
              </w:rPr>
              <w:t>X</w:t>
            </w:r>
          </w:p>
        </w:tc>
        <w:tc>
          <w:tcPr>
            <w:tcW w:w="846" w:type="dxa"/>
            <w:vAlign w:val="bottom"/>
          </w:tcPr>
          <w:p w:rsidR="00562A0D" w:rsidRPr="00FF10E1" w:rsidRDefault="00562A0D" w:rsidP="00C2714F">
            <w:pPr>
              <w:jc w:val="center"/>
              <w:rPr>
                <w:sz w:val="18"/>
                <w:szCs w:val="18"/>
              </w:rPr>
            </w:pPr>
            <w:r w:rsidRPr="00FF10E1">
              <w:rPr>
                <w:sz w:val="18"/>
                <w:szCs w:val="18"/>
              </w:rPr>
              <w:t>X</w:t>
            </w:r>
          </w:p>
        </w:tc>
        <w:tc>
          <w:tcPr>
            <w:tcW w:w="839" w:type="dxa"/>
            <w:vAlign w:val="bottom"/>
          </w:tcPr>
          <w:p w:rsidR="00562A0D" w:rsidRPr="00FF10E1" w:rsidRDefault="00562A0D" w:rsidP="00C2714F">
            <w:pPr>
              <w:jc w:val="center"/>
              <w:rPr>
                <w:sz w:val="18"/>
                <w:szCs w:val="18"/>
              </w:rPr>
            </w:pPr>
            <w:r w:rsidRPr="00FF10E1">
              <w:rPr>
                <w:sz w:val="18"/>
                <w:szCs w:val="18"/>
              </w:rPr>
              <w:t>x</w:t>
            </w:r>
          </w:p>
        </w:tc>
      </w:tr>
      <w:tr w:rsidR="00562A0D" w:rsidRPr="00FF10E1" w:rsidTr="00C2714F">
        <w:trPr>
          <w:trHeight w:val="288"/>
        </w:trPr>
        <w:tc>
          <w:tcPr>
            <w:tcW w:w="967" w:type="dxa"/>
          </w:tcPr>
          <w:p w:rsidR="00562A0D" w:rsidRPr="00FF10E1" w:rsidRDefault="00562A0D" w:rsidP="00C2714F">
            <w:pPr>
              <w:jc w:val="center"/>
              <w:rPr>
                <w:sz w:val="18"/>
                <w:szCs w:val="18"/>
              </w:rPr>
            </w:pPr>
            <w:r w:rsidRPr="00FF10E1">
              <w:rPr>
                <w:sz w:val="18"/>
                <w:szCs w:val="18"/>
              </w:rPr>
              <w:t>2</w:t>
            </w:r>
          </w:p>
        </w:tc>
        <w:tc>
          <w:tcPr>
            <w:tcW w:w="1402" w:type="dxa"/>
          </w:tcPr>
          <w:p w:rsidR="00562A0D" w:rsidRPr="00FF10E1" w:rsidRDefault="00562A0D" w:rsidP="00C2714F">
            <w:pPr>
              <w:rPr>
                <w:sz w:val="18"/>
                <w:szCs w:val="18"/>
              </w:rPr>
            </w:pPr>
            <w:r w:rsidRPr="00FF10E1">
              <w:rPr>
                <w:sz w:val="18"/>
                <w:szCs w:val="18"/>
              </w:rPr>
              <w:t>Eva Svensson</w:t>
            </w:r>
          </w:p>
        </w:tc>
        <w:tc>
          <w:tcPr>
            <w:tcW w:w="1747" w:type="dxa"/>
            <w:vAlign w:val="bottom"/>
          </w:tcPr>
          <w:p w:rsidR="00562A0D" w:rsidRPr="00FF10E1" w:rsidRDefault="00562A0D" w:rsidP="00C2714F">
            <w:pPr>
              <w:jc w:val="center"/>
              <w:rPr>
                <w:sz w:val="18"/>
                <w:szCs w:val="18"/>
              </w:rPr>
            </w:pPr>
            <w:r w:rsidRPr="00FF10E1">
              <w:rPr>
                <w:sz w:val="18"/>
                <w:szCs w:val="18"/>
              </w:rPr>
              <w:t>X</w:t>
            </w:r>
          </w:p>
        </w:tc>
        <w:tc>
          <w:tcPr>
            <w:tcW w:w="1099" w:type="dxa"/>
            <w:vAlign w:val="bottom"/>
          </w:tcPr>
          <w:p w:rsidR="00562A0D" w:rsidRPr="00FF10E1" w:rsidRDefault="00562A0D" w:rsidP="00C2714F">
            <w:pPr>
              <w:jc w:val="center"/>
              <w:rPr>
                <w:sz w:val="18"/>
                <w:szCs w:val="18"/>
              </w:rPr>
            </w:pPr>
            <w:r w:rsidRPr="00FF10E1">
              <w:rPr>
                <w:sz w:val="18"/>
                <w:szCs w:val="18"/>
              </w:rPr>
              <w:t>X</w:t>
            </w:r>
          </w:p>
        </w:tc>
        <w:tc>
          <w:tcPr>
            <w:tcW w:w="1260" w:type="dxa"/>
            <w:vAlign w:val="bottom"/>
          </w:tcPr>
          <w:p w:rsidR="00562A0D" w:rsidRPr="00FF10E1" w:rsidRDefault="00562A0D" w:rsidP="00C2714F">
            <w:pPr>
              <w:jc w:val="center"/>
              <w:rPr>
                <w:sz w:val="18"/>
                <w:szCs w:val="18"/>
              </w:rPr>
            </w:pPr>
            <w:r w:rsidRPr="00FF10E1">
              <w:rPr>
                <w:sz w:val="18"/>
                <w:szCs w:val="18"/>
              </w:rPr>
              <w:t>X</w:t>
            </w:r>
          </w:p>
        </w:tc>
        <w:tc>
          <w:tcPr>
            <w:tcW w:w="846" w:type="dxa"/>
            <w:vAlign w:val="bottom"/>
          </w:tcPr>
          <w:p w:rsidR="00562A0D" w:rsidRPr="00FF10E1" w:rsidRDefault="00562A0D" w:rsidP="00C2714F">
            <w:pPr>
              <w:jc w:val="center"/>
              <w:rPr>
                <w:sz w:val="18"/>
                <w:szCs w:val="18"/>
              </w:rPr>
            </w:pPr>
            <w:r w:rsidRPr="00FF10E1">
              <w:rPr>
                <w:sz w:val="18"/>
                <w:szCs w:val="18"/>
              </w:rPr>
              <w:t>X</w:t>
            </w:r>
          </w:p>
        </w:tc>
        <w:tc>
          <w:tcPr>
            <w:tcW w:w="839" w:type="dxa"/>
            <w:vAlign w:val="bottom"/>
          </w:tcPr>
          <w:p w:rsidR="00562A0D" w:rsidRPr="00FF10E1" w:rsidRDefault="00562A0D" w:rsidP="00C2714F">
            <w:pPr>
              <w:jc w:val="center"/>
              <w:rPr>
                <w:sz w:val="18"/>
                <w:szCs w:val="18"/>
              </w:rPr>
            </w:pPr>
            <w:r w:rsidRPr="00FF10E1">
              <w:rPr>
                <w:sz w:val="18"/>
                <w:szCs w:val="18"/>
              </w:rPr>
              <w:t>x</w:t>
            </w:r>
          </w:p>
        </w:tc>
      </w:tr>
      <w:tr w:rsidR="00562A0D" w:rsidRPr="00FF10E1" w:rsidTr="00C2714F">
        <w:trPr>
          <w:trHeight w:val="224"/>
        </w:trPr>
        <w:tc>
          <w:tcPr>
            <w:tcW w:w="967" w:type="dxa"/>
          </w:tcPr>
          <w:p w:rsidR="00562A0D" w:rsidRPr="00FF10E1" w:rsidRDefault="00562A0D" w:rsidP="00C2714F">
            <w:pPr>
              <w:jc w:val="center"/>
              <w:rPr>
                <w:sz w:val="18"/>
                <w:szCs w:val="18"/>
              </w:rPr>
            </w:pPr>
            <w:r w:rsidRPr="00FF10E1">
              <w:rPr>
                <w:sz w:val="18"/>
                <w:szCs w:val="18"/>
              </w:rPr>
              <w:t>3</w:t>
            </w:r>
          </w:p>
        </w:tc>
        <w:tc>
          <w:tcPr>
            <w:tcW w:w="1402" w:type="dxa"/>
          </w:tcPr>
          <w:p w:rsidR="00562A0D" w:rsidRPr="00FF10E1" w:rsidRDefault="00562A0D" w:rsidP="00C2714F">
            <w:pPr>
              <w:rPr>
                <w:sz w:val="18"/>
                <w:szCs w:val="18"/>
              </w:rPr>
            </w:pPr>
            <w:r w:rsidRPr="00FF10E1">
              <w:rPr>
                <w:sz w:val="18"/>
                <w:szCs w:val="18"/>
              </w:rPr>
              <w:t>Lisa Svensson</w:t>
            </w:r>
          </w:p>
        </w:tc>
        <w:tc>
          <w:tcPr>
            <w:tcW w:w="1747" w:type="dxa"/>
            <w:vAlign w:val="bottom"/>
          </w:tcPr>
          <w:p w:rsidR="00562A0D" w:rsidRPr="00FF10E1" w:rsidRDefault="00562A0D" w:rsidP="00C2714F">
            <w:pPr>
              <w:jc w:val="center"/>
              <w:rPr>
                <w:sz w:val="18"/>
                <w:szCs w:val="18"/>
              </w:rPr>
            </w:pPr>
            <w:r w:rsidRPr="00FF10E1">
              <w:rPr>
                <w:sz w:val="18"/>
                <w:szCs w:val="18"/>
              </w:rPr>
              <w:t>X</w:t>
            </w:r>
          </w:p>
        </w:tc>
        <w:tc>
          <w:tcPr>
            <w:tcW w:w="1099" w:type="dxa"/>
            <w:vAlign w:val="bottom"/>
          </w:tcPr>
          <w:p w:rsidR="00562A0D" w:rsidRPr="00FF10E1" w:rsidRDefault="00562A0D" w:rsidP="00C2714F">
            <w:pPr>
              <w:jc w:val="center"/>
              <w:rPr>
                <w:sz w:val="18"/>
                <w:szCs w:val="18"/>
              </w:rPr>
            </w:pPr>
          </w:p>
        </w:tc>
        <w:tc>
          <w:tcPr>
            <w:tcW w:w="1260" w:type="dxa"/>
            <w:vAlign w:val="bottom"/>
          </w:tcPr>
          <w:p w:rsidR="00562A0D" w:rsidRPr="00FF10E1" w:rsidRDefault="00562A0D" w:rsidP="00C2714F">
            <w:pPr>
              <w:jc w:val="center"/>
              <w:rPr>
                <w:sz w:val="18"/>
                <w:szCs w:val="18"/>
              </w:rPr>
            </w:pPr>
            <w:r w:rsidRPr="00FF10E1">
              <w:rPr>
                <w:sz w:val="18"/>
                <w:szCs w:val="18"/>
              </w:rPr>
              <w:t>X</w:t>
            </w:r>
          </w:p>
        </w:tc>
        <w:tc>
          <w:tcPr>
            <w:tcW w:w="846" w:type="dxa"/>
            <w:vAlign w:val="bottom"/>
          </w:tcPr>
          <w:p w:rsidR="00562A0D" w:rsidRPr="00FF10E1" w:rsidRDefault="00562A0D" w:rsidP="00C2714F">
            <w:pPr>
              <w:jc w:val="center"/>
              <w:rPr>
                <w:sz w:val="18"/>
                <w:szCs w:val="18"/>
              </w:rPr>
            </w:pPr>
          </w:p>
        </w:tc>
        <w:tc>
          <w:tcPr>
            <w:tcW w:w="839" w:type="dxa"/>
            <w:vAlign w:val="bottom"/>
          </w:tcPr>
          <w:p w:rsidR="00562A0D" w:rsidRPr="00FF10E1" w:rsidRDefault="00562A0D" w:rsidP="00C2714F">
            <w:pPr>
              <w:jc w:val="center"/>
              <w:rPr>
                <w:sz w:val="18"/>
                <w:szCs w:val="18"/>
              </w:rPr>
            </w:pPr>
          </w:p>
        </w:tc>
      </w:tr>
    </w:tbl>
    <w:p w:rsidR="00562A0D" w:rsidRDefault="00562A0D" w:rsidP="00562A0D"/>
    <w:p w:rsidR="00562A0D" w:rsidRPr="0098380F" w:rsidRDefault="00562A0D" w:rsidP="00562A0D">
      <w:pPr>
        <w:rPr>
          <w:b/>
        </w:rPr>
      </w:pPr>
      <w:r w:rsidRPr="0098380F">
        <w:rPr>
          <w:b/>
        </w:rPr>
        <w:t>Porttelefoni</w:t>
      </w:r>
    </w:p>
    <w:p w:rsidR="00562A0D" w:rsidRDefault="00562A0D" w:rsidP="00562A0D">
      <w:r w:rsidRPr="0098380F">
        <w:t>Önskat</w:t>
      </w:r>
      <w:r>
        <w:t xml:space="preserve"> telefonnummer:</w:t>
      </w:r>
      <w:r w:rsidRPr="009D7DD3">
        <w:rPr>
          <w:u w:val="single"/>
        </w:rPr>
        <w:t xml:space="preserve"> </w:t>
      </w:r>
      <w:r>
        <w:rPr>
          <w:u w:val="single"/>
        </w:rPr>
        <w:t xml:space="preserve">    </w:t>
      </w:r>
      <w:r w:rsidRPr="009D7DD3">
        <w:rPr>
          <w:u w:val="single"/>
        </w:rPr>
        <w:t>08</w:t>
      </w:r>
      <w:r>
        <w:rPr>
          <w:u w:val="single"/>
        </w:rPr>
        <w:t xml:space="preserve"> </w:t>
      </w:r>
      <w:r w:rsidRPr="009D7DD3">
        <w:rPr>
          <w:u w:val="single"/>
        </w:rPr>
        <w:t>-</w:t>
      </w:r>
      <w:r>
        <w:rPr>
          <w:u w:val="single"/>
        </w:rPr>
        <w:t xml:space="preserve"> </w:t>
      </w:r>
      <w:r w:rsidRPr="009D7DD3">
        <w:rPr>
          <w:u w:val="single"/>
        </w:rPr>
        <w:t>123 45 6</w:t>
      </w:r>
      <w:r>
        <w:rPr>
          <w:u w:val="single"/>
        </w:rPr>
        <w:t xml:space="preserve">7               </w:t>
      </w:r>
      <w:r>
        <w:t>(som porttelefonen skall kopplas till)</w:t>
      </w:r>
    </w:p>
    <w:p w:rsidR="00562A0D" w:rsidRDefault="00562A0D" w:rsidP="00562A0D">
      <w:pPr>
        <w:rPr>
          <w:u w:val="single"/>
        </w:rPr>
      </w:pPr>
      <w:r>
        <w:t>Kontaktperson:</w:t>
      </w:r>
      <w:r w:rsidRPr="009D7DD3">
        <w:rPr>
          <w:u w:val="single"/>
        </w:rPr>
        <w:t xml:space="preserve"> </w:t>
      </w:r>
      <w:r>
        <w:rPr>
          <w:u w:val="single"/>
        </w:rPr>
        <w:t xml:space="preserve">     </w:t>
      </w:r>
      <w:r w:rsidRPr="009D7DD3">
        <w:rPr>
          <w:u w:val="single"/>
        </w:rPr>
        <w:t xml:space="preserve">Kalle Svensson </w:t>
      </w:r>
      <w:r>
        <w:rPr>
          <w:u w:val="single"/>
        </w:rPr>
        <w:t xml:space="preserve">          </w:t>
      </w:r>
      <w:r>
        <w:t>Mobil till kontaktperson:</w:t>
      </w:r>
      <w:r w:rsidRPr="0098380F">
        <w:rPr>
          <w:vertAlign w:val="subscript"/>
        </w:rPr>
        <w:t xml:space="preserve"> </w:t>
      </w:r>
      <w:r w:rsidRPr="009D7DD3">
        <w:rPr>
          <w:u w:val="single"/>
        </w:rPr>
        <w:t xml:space="preserve">    070 - 555 999 777</w:t>
      </w:r>
      <w:r>
        <w:rPr>
          <w:u w:val="single"/>
        </w:rPr>
        <w:t xml:space="preserve">    </w:t>
      </w:r>
    </w:p>
    <w:p w:rsidR="00562A0D" w:rsidRDefault="00562A0D" w:rsidP="00562A0D">
      <w:pPr>
        <w:rPr>
          <w:u w:val="single"/>
        </w:rPr>
      </w:pPr>
    </w:p>
    <w:p w:rsidR="00562A0D" w:rsidRPr="00E930B0" w:rsidRDefault="00562A0D" w:rsidP="00562A0D">
      <w:pPr>
        <w:rPr>
          <w:u w:val="single"/>
        </w:rPr>
      </w:pPr>
    </w:p>
    <w:p w:rsidR="00562A0D" w:rsidRDefault="00562A0D"/>
    <w:p w:rsidR="00562A0D" w:rsidRDefault="00562A0D"/>
    <w:p w:rsidR="00562A0D" w:rsidRDefault="00562A0D" w:rsidP="00562A0D">
      <w:pPr>
        <w:pStyle w:val="Header"/>
        <w:tabs>
          <w:tab w:val="left" w:pos="2580"/>
          <w:tab w:val="left" w:pos="2985"/>
        </w:tabs>
        <w:spacing w:after="120" w:line="276" w:lineRule="auto"/>
        <w:jc w:val="right"/>
        <w:rPr>
          <w:b/>
          <w:bCs/>
          <w:color w:val="1F497D"/>
          <w:sz w:val="28"/>
          <w:szCs w:val="28"/>
        </w:rPr>
      </w:pPr>
      <w:r>
        <w:rPr>
          <w:b/>
          <w:bCs/>
          <w:color w:val="1F497D"/>
          <w:sz w:val="28"/>
          <w:szCs w:val="28"/>
        </w:rPr>
        <w:lastRenderedPageBreak/>
        <w:t>Systemdokumentation</w:t>
      </w:r>
    </w:p>
    <w:p w:rsidR="00562A0D" w:rsidRDefault="00562A0D" w:rsidP="00562A0D">
      <w:pPr>
        <w:pStyle w:val="Header"/>
        <w:tabs>
          <w:tab w:val="left" w:pos="2580"/>
          <w:tab w:val="left" w:pos="2985"/>
        </w:tabs>
        <w:spacing w:after="120" w:line="276" w:lineRule="auto"/>
        <w:jc w:val="right"/>
        <w:rPr>
          <w:color w:val="4F81BD"/>
        </w:rPr>
      </w:pPr>
      <w:r>
        <w:rPr>
          <w:color w:val="4F81BD"/>
        </w:rPr>
        <w:t>Datorsystem Brf Härden</w:t>
      </w:r>
    </w:p>
    <w:p w:rsidR="00562A0D" w:rsidRDefault="00562A0D" w:rsidP="00562A0D">
      <w:pPr>
        <w:pStyle w:val="Header"/>
        <w:pBdr>
          <w:bottom w:val="single" w:sz="4" w:space="1" w:color="A5A5A5"/>
        </w:pBdr>
        <w:tabs>
          <w:tab w:val="left" w:pos="2580"/>
          <w:tab w:val="left" w:pos="2985"/>
        </w:tabs>
        <w:spacing w:after="120" w:line="276" w:lineRule="auto"/>
        <w:jc w:val="right"/>
        <w:rPr>
          <w:color w:val="808080"/>
        </w:rPr>
      </w:pPr>
      <w:r>
        <w:rPr>
          <w:color w:val="808080"/>
        </w:rPr>
        <w:t>Nightlight Design</w:t>
      </w:r>
    </w:p>
    <w:p w:rsidR="00562A0D" w:rsidRDefault="00562A0D" w:rsidP="00562A0D">
      <w:pPr>
        <w:pStyle w:val="Header"/>
      </w:pPr>
    </w:p>
    <w:p w:rsidR="00562A0D" w:rsidRPr="00E930B0" w:rsidRDefault="00562A0D" w:rsidP="00562A0D">
      <w:pPr>
        <w:pStyle w:val="Heading2"/>
        <w:numPr>
          <w:ilvl w:val="0"/>
          <w:numId w:val="0"/>
        </w:numPr>
      </w:pPr>
      <w:bookmarkStart w:id="8" w:name="_Toc302033106"/>
      <w:r>
        <w:t>Felanmälan Porttelefoni &amp; Nyckelbrickor</w:t>
      </w:r>
      <w:bookmarkEnd w:id="8"/>
    </w:p>
    <w:p w:rsidR="00562A0D" w:rsidRDefault="00562A0D" w:rsidP="00562A0D">
      <w:pPr>
        <w:rPr>
          <w:rFonts w:ascii="Times New Roman" w:hAnsi="Times New Roman"/>
        </w:rPr>
      </w:pPr>
      <w:r w:rsidRPr="001B265D">
        <w:rPr>
          <w:rFonts w:ascii="Times New Roman" w:hAnsi="Times New Roman"/>
        </w:rPr>
        <w:t xml:space="preserve">Ibland krånglar tekniken, vilket alltid är beklagligt och ibland frustrerande. Med följande felsökningsfrågor kan vi dock hjälpa er att hitta felet snabbare. Läs igenom frågorna och skriv ner svaren. Kom sedan till styrelserummet då det är bemannat, eller lägg denna lapp i </w:t>
      </w:r>
      <w:r>
        <w:rPr>
          <w:rFonts w:ascii="Times New Roman" w:hAnsi="Times New Roman"/>
        </w:rPr>
        <w:t>föreningens brevlåda, som finns i tvättstugan.</w:t>
      </w:r>
      <w:r w:rsidRPr="001B265D">
        <w:rPr>
          <w:rFonts w:ascii="Times New Roman" w:hAnsi="Times New Roman"/>
        </w:rPr>
        <w:t xml:space="preserve"> Vi tömmer lådan regelbundet.</w:t>
      </w:r>
    </w:p>
    <w:p w:rsidR="00562A0D" w:rsidRPr="001B265D" w:rsidRDefault="00562A0D" w:rsidP="00562A0D">
      <w:pPr>
        <w:pStyle w:val="ListParagraph"/>
        <w:numPr>
          <w:ilvl w:val="0"/>
          <w:numId w:val="3"/>
        </w:numPr>
        <w:rPr>
          <w:rFonts w:ascii="Times New Roman" w:hAnsi="Times New Roman"/>
        </w:rPr>
      </w:pPr>
      <w:r w:rsidRPr="001B265D">
        <w:rPr>
          <w:rFonts w:ascii="Times New Roman" w:hAnsi="Times New Roman"/>
        </w:rPr>
        <w:t xml:space="preserve">Vilken lägenhet </w:t>
      </w:r>
      <w:r>
        <w:rPr>
          <w:rFonts w:ascii="Times New Roman" w:hAnsi="Times New Roman"/>
        </w:rPr>
        <w:t xml:space="preserve">och port </w:t>
      </w:r>
      <w:r w:rsidRPr="001B265D">
        <w:rPr>
          <w:rFonts w:ascii="Times New Roman" w:hAnsi="Times New Roman"/>
        </w:rPr>
        <w:t>bor du i (lgh nr)?</w:t>
      </w:r>
    </w:p>
    <w:p w:rsidR="00562A0D" w:rsidRPr="001B265D" w:rsidRDefault="00562A0D" w:rsidP="00562A0D">
      <w:pPr>
        <w:pStyle w:val="ListParagraph"/>
        <w:rPr>
          <w:rFonts w:ascii="Times New Roman" w:hAnsi="Times New Roman"/>
        </w:rPr>
      </w:pPr>
    </w:p>
    <w:p w:rsidR="00562A0D" w:rsidRPr="001B265D" w:rsidRDefault="00562A0D" w:rsidP="00562A0D">
      <w:pPr>
        <w:pStyle w:val="ListParagraph"/>
        <w:numPr>
          <w:ilvl w:val="0"/>
          <w:numId w:val="3"/>
        </w:numPr>
        <w:rPr>
          <w:rFonts w:ascii="Times New Roman" w:hAnsi="Times New Roman"/>
        </w:rPr>
      </w:pPr>
      <w:r w:rsidRPr="001B265D">
        <w:rPr>
          <w:rFonts w:ascii="Times New Roman" w:hAnsi="Times New Roman"/>
        </w:rPr>
        <w:t xml:space="preserve">Vad </w:t>
      </w:r>
      <w:r>
        <w:rPr>
          <w:rFonts w:ascii="Times New Roman" w:hAnsi="Times New Roman"/>
        </w:rPr>
        <w:t>heter du? (förnamn, efternamn)?</w:t>
      </w:r>
    </w:p>
    <w:p w:rsidR="00562A0D" w:rsidRPr="00EB65AF" w:rsidRDefault="00562A0D" w:rsidP="00562A0D">
      <w:pPr>
        <w:pStyle w:val="Heading3"/>
        <w:numPr>
          <w:ilvl w:val="0"/>
          <w:numId w:val="0"/>
        </w:numPr>
      </w:pPr>
      <w:bookmarkStart w:id="9" w:name="_Toc302033107"/>
      <w:r w:rsidRPr="00EB65AF">
        <w:t>F</w:t>
      </w:r>
      <w:r>
        <w:t>el på porttelefonen</w:t>
      </w:r>
      <w:r w:rsidRPr="00EB65AF">
        <w:t>:</w:t>
      </w:r>
      <w:bookmarkEnd w:id="9"/>
    </w:p>
    <w:p w:rsidR="00562A0D" w:rsidRPr="00002F48" w:rsidRDefault="00562A0D" w:rsidP="00562A0D">
      <w:pPr>
        <w:rPr>
          <w:rFonts w:ascii="Times New Roman" w:hAnsi="Times New Roman"/>
        </w:rPr>
      </w:pPr>
      <w:r w:rsidRPr="00002F48">
        <w:rPr>
          <w:rFonts w:ascii="Times New Roman" w:hAnsi="Times New Roman"/>
        </w:rPr>
        <w:t>Om du vill öppna porten för besökare skall du trycka på siffran 5 på din telefon medan sam</w:t>
      </w:r>
      <w:r>
        <w:rPr>
          <w:rFonts w:ascii="Times New Roman" w:hAnsi="Times New Roman"/>
        </w:rPr>
        <w:t xml:space="preserve">talet pågår. </w:t>
      </w:r>
      <w:r>
        <w:rPr>
          <w:rFonts w:ascii="Times New Roman" w:hAnsi="Times New Roman"/>
        </w:rPr>
        <w:br/>
        <w:t>Tänk på att det</w:t>
      </w:r>
      <w:r w:rsidRPr="00002F48">
        <w:rPr>
          <w:rFonts w:ascii="Times New Roman" w:hAnsi="Times New Roman"/>
        </w:rPr>
        <w:t xml:space="preserve"> bara</w:t>
      </w:r>
      <w:r>
        <w:rPr>
          <w:rFonts w:ascii="Times New Roman" w:hAnsi="Times New Roman"/>
        </w:rPr>
        <w:t xml:space="preserve"> är telefonnumret</w:t>
      </w:r>
      <w:r w:rsidRPr="00002F48">
        <w:rPr>
          <w:rFonts w:ascii="Times New Roman" w:hAnsi="Times New Roman"/>
        </w:rPr>
        <w:t xml:space="preserve"> som du anmält </w:t>
      </w:r>
      <w:r>
        <w:rPr>
          <w:rFonts w:ascii="Times New Roman" w:hAnsi="Times New Roman"/>
        </w:rPr>
        <w:t>som fungerar.</w:t>
      </w:r>
      <w:r w:rsidRPr="00002F48">
        <w:rPr>
          <w:rFonts w:ascii="Times New Roman" w:hAnsi="Times New Roman"/>
        </w:rPr>
        <w:t>.</w:t>
      </w:r>
      <w:r w:rsidRPr="00002F48">
        <w:rPr>
          <w:rFonts w:ascii="Times New Roman" w:hAnsi="Times New Roman"/>
        </w:rPr>
        <w:br/>
        <w:t>Tänk på att a</w:t>
      </w:r>
      <w:r>
        <w:rPr>
          <w:rFonts w:ascii="Times New Roman" w:hAnsi="Times New Roman"/>
        </w:rPr>
        <w:t>nvända riktnumret 08</w:t>
      </w:r>
      <w:r w:rsidRPr="00002F48">
        <w:rPr>
          <w:rFonts w:ascii="Times New Roman" w:hAnsi="Times New Roman"/>
        </w:rPr>
        <w:t xml:space="preserve"> ifall du har angett din fasta telefon som mottagare.</w:t>
      </w:r>
      <w:r w:rsidRPr="00002F48">
        <w:rPr>
          <w:rFonts w:ascii="Times New Roman" w:hAnsi="Times New Roman"/>
        </w:rPr>
        <w:br/>
        <w:t>Var noggrann med att följa anvisningarna som finns angivet på porttelefonen.</w:t>
      </w:r>
    </w:p>
    <w:p w:rsidR="00562A0D" w:rsidRDefault="00562A0D" w:rsidP="00562A0D">
      <w:pPr>
        <w:pStyle w:val="ListParagraph"/>
        <w:numPr>
          <w:ilvl w:val="0"/>
          <w:numId w:val="5"/>
        </w:numPr>
        <w:rPr>
          <w:rFonts w:ascii="Times New Roman" w:hAnsi="Times New Roman"/>
        </w:rPr>
      </w:pPr>
      <w:r w:rsidRPr="00221875">
        <w:rPr>
          <w:rFonts w:ascii="Times New Roman" w:hAnsi="Times New Roman"/>
        </w:rPr>
        <w:t xml:space="preserve">Från vilken port försöker </w:t>
      </w:r>
      <w:r>
        <w:rPr>
          <w:rFonts w:ascii="Times New Roman" w:hAnsi="Times New Roman"/>
        </w:rPr>
        <w:t>dina besökare</w:t>
      </w:r>
      <w:r w:rsidRPr="00221875">
        <w:rPr>
          <w:rFonts w:ascii="Times New Roman" w:hAnsi="Times New Roman"/>
        </w:rPr>
        <w:t xml:space="preserve"> ringa?</w:t>
      </w:r>
      <w:r>
        <w:rPr>
          <w:rFonts w:ascii="Times New Roman" w:hAnsi="Times New Roman"/>
        </w:rPr>
        <w:br/>
      </w:r>
    </w:p>
    <w:p w:rsidR="00562A0D" w:rsidRPr="00002F48" w:rsidRDefault="00562A0D" w:rsidP="00562A0D">
      <w:pPr>
        <w:pStyle w:val="ListParagraph"/>
        <w:numPr>
          <w:ilvl w:val="0"/>
          <w:numId w:val="5"/>
        </w:numPr>
        <w:rPr>
          <w:rFonts w:ascii="Times New Roman" w:hAnsi="Times New Roman"/>
        </w:rPr>
      </w:pPr>
      <w:r w:rsidRPr="00002F48">
        <w:rPr>
          <w:rFonts w:ascii="Times New Roman" w:hAnsi="Times New Roman"/>
        </w:rPr>
        <w:t xml:space="preserve">Vilket nummer försöker dom ringa? </w:t>
      </w:r>
      <w:r>
        <w:rPr>
          <w:rFonts w:ascii="Times New Roman" w:hAnsi="Times New Roman"/>
        </w:rPr>
        <w:br/>
      </w:r>
    </w:p>
    <w:p w:rsidR="00562A0D" w:rsidRPr="001B265D" w:rsidRDefault="00562A0D" w:rsidP="00562A0D">
      <w:pPr>
        <w:pStyle w:val="ListParagraph"/>
        <w:numPr>
          <w:ilvl w:val="0"/>
          <w:numId w:val="5"/>
        </w:numPr>
        <w:rPr>
          <w:rFonts w:ascii="Times New Roman" w:hAnsi="Times New Roman"/>
        </w:rPr>
      </w:pPr>
      <w:r w:rsidRPr="001B265D">
        <w:rPr>
          <w:rFonts w:ascii="Times New Roman" w:hAnsi="Times New Roman"/>
        </w:rPr>
        <w:t>Hur gör d</w:t>
      </w:r>
      <w:r>
        <w:rPr>
          <w:rFonts w:ascii="Times New Roman" w:hAnsi="Times New Roman"/>
        </w:rPr>
        <w:t>e</w:t>
      </w:r>
      <w:r w:rsidRPr="001B265D">
        <w:rPr>
          <w:rFonts w:ascii="Times New Roman" w:hAnsi="Times New Roman"/>
        </w:rPr>
        <w:t xml:space="preserve"> när d</w:t>
      </w:r>
      <w:r>
        <w:rPr>
          <w:rFonts w:ascii="Times New Roman" w:hAnsi="Times New Roman"/>
        </w:rPr>
        <w:t>e</w:t>
      </w:r>
      <w:r w:rsidRPr="001B265D">
        <w:rPr>
          <w:rFonts w:ascii="Times New Roman" w:hAnsi="Times New Roman"/>
        </w:rPr>
        <w:t xml:space="preserve"> försöker ringa? </w:t>
      </w:r>
      <w:r>
        <w:rPr>
          <w:rFonts w:ascii="Times New Roman" w:hAnsi="Times New Roman"/>
        </w:rPr>
        <w:br/>
      </w:r>
      <w:r w:rsidRPr="001B265D">
        <w:rPr>
          <w:rFonts w:ascii="Times New Roman" w:hAnsi="Times New Roman"/>
        </w:rPr>
        <w:br/>
      </w:r>
      <w:r>
        <w:rPr>
          <w:rFonts w:ascii="Times New Roman" w:hAnsi="Times New Roman"/>
        </w:rPr>
        <w:br/>
      </w:r>
    </w:p>
    <w:p w:rsidR="00562A0D" w:rsidRPr="001B265D" w:rsidRDefault="00562A0D" w:rsidP="00562A0D">
      <w:pPr>
        <w:pStyle w:val="ListParagraph"/>
        <w:numPr>
          <w:ilvl w:val="0"/>
          <w:numId w:val="5"/>
        </w:numPr>
        <w:rPr>
          <w:rFonts w:ascii="Times New Roman" w:hAnsi="Times New Roman"/>
        </w:rPr>
      </w:pPr>
      <w:r w:rsidRPr="001B265D">
        <w:rPr>
          <w:rFonts w:ascii="Times New Roman" w:hAnsi="Times New Roman"/>
        </w:rPr>
        <w:t xml:space="preserve">Vad är det som inte fungerar med din porttelefon? Beskriv så utförligt du kan. </w:t>
      </w:r>
      <w:r>
        <w:rPr>
          <w:rFonts w:ascii="Times New Roman" w:hAnsi="Times New Roman"/>
        </w:rPr>
        <w:br/>
      </w:r>
      <w:r w:rsidRPr="001B265D">
        <w:rPr>
          <w:rFonts w:ascii="Times New Roman" w:hAnsi="Times New Roman"/>
        </w:rPr>
        <w:t xml:space="preserve">Ju mer info vi får desto snabbare kan vi hitta och åtgärda problemet. </w:t>
      </w:r>
    </w:p>
    <w:p w:rsidR="00562A0D" w:rsidRDefault="00562A0D" w:rsidP="00562A0D">
      <w:pPr>
        <w:pStyle w:val="ListParagraph"/>
        <w:rPr>
          <w:rFonts w:ascii="Times New Roman" w:hAnsi="Times New Roman"/>
        </w:rPr>
      </w:pPr>
    </w:p>
    <w:p w:rsidR="00562A0D" w:rsidRDefault="00562A0D" w:rsidP="00562A0D">
      <w:pPr>
        <w:pStyle w:val="ListParagraph"/>
        <w:rPr>
          <w:rFonts w:ascii="Times New Roman" w:hAnsi="Times New Roman"/>
        </w:rPr>
      </w:pPr>
    </w:p>
    <w:p w:rsidR="00562A0D" w:rsidRDefault="00562A0D" w:rsidP="00562A0D">
      <w:pPr>
        <w:pStyle w:val="ListParagraph"/>
        <w:rPr>
          <w:rFonts w:ascii="Times New Roman" w:hAnsi="Times New Roman"/>
        </w:rPr>
      </w:pPr>
    </w:p>
    <w:p w:rsidR="00562A0D" w:rsidRPr="00EB65AF" w:rsidRDefault="00562A0D" w:rsidP="00562A0D">
      <w:pPr>
        <w:pStyle w:val="Heading3"/>
        <w:numPr>
          <w:ilvl w:val="0"/>
          <w:numId w:val="0"/>
        </w:numPr>
      </w:pPr>
      <w:bookmarkStart w:id="10" w:name="_Toc302033108"/>
      <w:r>
        <w:t>Fel på Aptusbricka (tag):</w:t>
      </w:r>
      <w:bookmarkEnd w:id="10"/>
    </w:p>
    <w:p w:rsidR="00562A0D" w:rsidRDefault="00562A0D" w:rsidP="00562A0D">
      <w:pPr>
        <w:pStyle w:val="ListParagraph"/>
        <w:ind w:left="0"/>
        <w:rPr>
          <w:rFonts w:ascii="Times New Roman" w:hAnsi="Times New Roman"/>
        </w:rPr>
      </w:pPr>
      <w:r w:rsidRPr="00430E44">
        <w:rPr>
          <w:rFonts w:ascii="Times New Roman" w:hAnsi="Times New Roman"/>
        </w:rPr>
        <w:t>Tänk på att brickan är programmerad efter de önskemål (tvättstuga, garage, soprum) du hade vid utlämnandet av brickan, samt efter vilken port du bor i.</w:t>
      </w:r>
    </w:p>
    <w:p w:rsidR="00562A0D" w:rsidRPr="001B265D" w:rsidRDefault="00562A0D" w:rsidP="00562A0D">
      <w:pPr>
        <w:pStyle w:val="ListParagraph"/>
        <w:numPr>
          <w:ilvl w:val="0"/>
          <w:numId w:val="4"/>
        </w:numPr>
        <w:rPr>
          <w:rFonts w:ascii="Times New Roman" w:hAnsi="Times New Roman"/>
        </w:rPr>
      </w:pPr>
      <w:r w:rsidRPr="001B265D">
        <w:rPr>
          <w:rFonts w:ascii="Times New Roman" w:hAnsi="Times New Roman"/>
        </w:rPr>
        <w:t>Vilken aptusbricka  använder du? Bricka 1, 2</w:t>
      </w:r>
      <w:r>
        <w:rPr>
          <w:rFonts w:ascii="Times New Roman" w:hAnsi="Times New Roman"/>
        </w:rPr>
        <w:t xml:space="preserve">, </w:t>
      </w:r>
      <w:r w:rsidRPr="001B265D">
        <w:rPr>
          <w:rFonts w:ascii="Times New Roman" w:hAnsi="Times New Roman"/>
        </w:rPr>
        <w:t xml:space="preserve"> 3</w:t>
      </w:r>
      <w:r>
        <w:rPr>
          <w:rFonts w:ascii="Times New Roman" w:hAnsi="Times New Roman"/>
        </w:rPr>
        <w:t xml:space="preserve"> eller 4?</w:t>
      </w:r>
    </w:p>
    <w:p w:rsidR="00562A0D" w:rsidRPr="001B265D" w:rsidRDefault="00562A0D" w:rsidP="00562A0D">
      <w:pPr>
        <w:pStyle w:val="ListParagraph"/>
        <w:rPr>
          <w:rFonts w:ascii="Times New Roman" w:hAnsi="Times New Roman"/>
        </w:rPr>
      </w:pPr>
      <w:r w:rsidRPr="001B265D">
        <w:rPr>
          <w:rFonts w:ascii="Times New Roman" w:hAnsi="Times New Roman"/>
        </w:rPr>
        <w:br/>
      </w:r>
    </w:p>
    <w:p w:rsidR="00562A0D" w:rsidRPr="008E44E2" w:rsidRDefault="00562A0D" w:rsidP="00562A0D">
      <w:pPr>
        <w:pStyle w:val="ListParagraph"/>
        <w:numPr>
          <w:ilvl w:val="0"/>
          <w:numId w:val="4"/>
        </w:numPr>
        <w:rPr>
          <w:rFonts w:ascii="Times New Roman" w:hAnsi="Times New Roman"/>
        </w:rPr>
      </w:pPr>
      <w:r w:rsidRPr="00430E44">
        <w:rPr>
          <w:rFonts w:ascii="Times New Roman" w:hAnsi="Times New Roman"/>
        </w:rPr>
        <w:t xml:space="preserve">Vilken port eller dörr försöker du öppna med brickan? </w:t>
      </w:r>
      <w:r w:rsidRPr="00430E44">
        <w:rPr>
          <w:rFonts w:ascii="Times New Roman" w:hAnsi="Times New Roman"/>
        </w:rPr>
        <w:br/>
      </w:r>
      <w:r>
        <w:rPr>
          <w:rFonts w:ascii="Times New Roman" w:hAnsi="Times New Roman"/>
        </w:rPr>
        <w:br/>
      </w:r>
    </w:p>
    <w:p w:rsidR="00562A0D" w:rsidRPr="001B265D" w:rsidRDefault="00562A0D" w:rsidP="00562A0D">
      <w:pPr>
        <w:pStyle w:val="ListParagraph"/>
        <w:numPr>
          <w:ilvl w:val="0"/>
          <w:numId w:val="4"/>
        </w:numPr>
        <w:rPr>
          <w:rFonts w:ascii="Times New Roman" w:hAnsi="Times New Roman"/>
        </w:rPr>
      </w:pPr>
      <w:r w:rsidRPr="001B265D">
        <w:rPr>
          <w:rFonts w:ascii="Times New Roman" w:hAnsi="Times New Roman"/>
        </w:rPr>
        <w:t xml:space="preserve">Fungerar brickan ibland, eller bara till en viss dörr? Beskriv vad som händer, med utförlig information kan vi hitta &amp; åtgärda problemet snabbare. </w:t>
      </w:r>
    </w:p>
    <w:p w:rsidR="00562A0D" w:rsidRDefault="00562A0D"/>
    <w:p w:rsidR="00562A0D" w:rsidRDefault="00562A0D" w:rsidP="00562A0D">
      <w:pPr>
        <w:pStyle w:val="Header"/>
        <w:tabs>
          <w:tab w:val="left" w:pos="2580"/>
          <w:tab w:val="left" w:pos="2985"/>
        </w:tabs>
        <w:spacing w:after="120" w:line="276" w:lineRule="auto"/>
        <w:jc w:val="right"/>
        <w:rPr>
          <w:b/>
          <w:bCs/>
          <w:color w:val="1F497D"/>
          <w:sz w:val="28"/>
          <w:szCs w:val="28"/>
        </w:rPr>
      </w:pPr>
    </w:p>
    <w:p w:rsidR="00562A0D" w:rsidRDefault="00562A0D" w:rsidP="00562A0D">
      <w:pPr>
        <w:pStyle w:val="Header"/>
        <w:tabs>
          <w:tab w:val="left" w:pos="2580"/>
          <w:tab w:val="left" w:pos="2985"/>
        </w:tabs>
        <w:spacing w:after="120" w:line="276" w:lineRule="auto"/>
        <w:jc w:val="right"/>
        <w:rPr>
          <w:b/>
          <w:bCs/>
          <w:color w:val="1F497D"/>
          <w:sz w:val="28"/>
          <w:szCs w:val="28"/>
        </w:rPr>
      </w:pPr>
      <w:r>
        <w:rPr>
          <w:b/>
          <w:bCs/>
          <w:color w:val="1F497D"/>
          <w:sz w:val="28"/>
          <w:szCs w:val="28"/>
        </w:rPr>
        <w:lastRenderedPageBreak/>
        <w:t>Systemdokumentation</w:t>
      </w:r>
    </w:p>
    <w:p w:rsidR="00562A0D" w:rsidRDefault="00562A0D" w:rsidP="00562A0D">
      <w:pPr>
        <w:pStyle w:val="Header"/>
        <w:tabs>
          <w:tab w:val="left" w:pos="2580"/>
          <w:tab w:val="left" w:pos="2985"/>
        </w:tabs>
        <w:spacing w:after="120" w:line="276" w:lineRule="auto"/>
        <w:jc w:val="right"/>
        <w:rPr>
          <w:color w:val="4F81BD"/>
        </w:rPr>
      </w:pPr>
      <w:r>
        <w:rPr>
          <w:color w:val="4F81BD"/>
        </w:rPr>
        <w:t>Datorsystem Brf Härden</w:t>
      </w:r>
    </w:p>
    <w:p w:rsidR="00562A0D" w:rsidRDefault="00562A0D" w:rsidP="00562A0D">
      <w:pPr>
        <w:pStyle w:val="Header"/>
        <w:pBdr>
          <w:bottom w:val="single" w:sz="4" w:space="1" w:color="A5A5A5"/>
        </w:pBdr>
        <w:tabs>
          <w:tab w:val="left" w:pos="2580"/>
          <w:tab w:val="left" w:pos="2985"/>
        </w:tabs>
        <w:spacing w:after="120" w:line="276" w:lineRule="auto"/>
        <w:jc w:val="right"/>
        <w:rPr>
          <w:color w:val="808080"/>
        </w:rPr>
      </w:pPr>
      <w:r>
        <w:rPr>
          <w:color w:val="808080"/>
        </w:rPr>
        <w:t>Nightlight Design</w:t>
      </w:r>
    </w:p>
    <w:p w:rsidR="00562A0D" w:rsidRDefault="00562A0D"/>
    <w:p w:rsidR="00562A0D" w:rsidRPr="001A72FA" w:rsidRDefault="00562A0D" w:rsidP="00562A0D">
      <w:pPr>
        <w:rPr>
          <w:rFonts w:ascii="Cambria" w:eastAsia="Times New Roman" w:hAnsi="Cambria"/>
          <w:b/>
          <w:bCs/>
          <w:color w:val="548DD4"/>
          <w:sz w:val="36"/>
          <w:szCs w:val="36"/>
        </w:rPr>
      </w:pPr>
      <w:bookmarkStart w:id="11" w:name="_Toc302033105"/>
      <w:r w:rsidRPr="001A72FA">
        <w:rPr>
          <w:color w:val="548DD4"/>
          <w:sz w:val="36"/>
          <w:szCs w:val="36"/>
        </w:rPr>
        <w:t>Beställning av behörigheter i Aptus-Systemet</w:t>
      </w:r>
      <w:bookmarkEnd w:id="11"/>
    </w:p>
    <w:p w:rsidR="00562A0D" w:rsidRDefault="00562A0D" w:rsidP="00562A0D"/>
    <w:p w:rsidR="00562A0D" w:rsidRPr="00574F4A" w:rsidRDefault="00562A0D" w:rsidP="00562A0D">
      <w:r>
        <w:t>Beställningen gäller LGH-nr:</w:t>
      </w:r>
      <w:r w:rsidRPr="0098380F">
        <w:rPr>
          <w:vertAlign w:val="subscript"/>
        </w:rPr>
        <w:t xml:space="preserve"> ................................................</w:t>
      </w:r>
      <w:r>
        <w:rPr>
          <w:vertAlign w:val="subscript"/>
        </w:rPr>
        <w:t xml:space="preserve">.......................  </w:t>
      </w:r>
      <w:r w:rsidRPr="00574F4A">
        <w:t>(</w:t>
      </w:r>
      <w:r>
        <w:t>ex. 1001</w:t>
      </w:r>
      <w:r w:rsidRPr="00574F4A">
        <w:t>)</w:t>
      </w:r>
    </w:p>
    <w:p w:rsidR="00562A0D" w:rsidRDefault="00562A0D" w:rsidP="00562A0D">
      <w:pPr>
        <w:rPr>
          <w:vertAlign w:val="subscript"/>
        </w:rPr>
      </w:pPr>
      <w:r>
        <w:t>Entre nr:</w:t>
      </w:r>
      <w:r w:rsidRPr="0098380F">
        <w:rPr>
          <w:vertAlign w:val="subscript"/>
        </w:rPr>
        <w:t xml:space="preserve"> ................................................</w:t>
      </w:r>
      <w:r>
        <w:rPr>
          <w:vertAlign w:val="subscript"/>
        </w:rPr>
        <w:t xml:space="preserve">.................... </w:t>
      </w:r>
      <w:r w:rsidRPr="00574F4A">
        <w:t>(</w:t>
      </w:r>
      <w:r>
        <w:t>ex 24</w:t>
      </w:r>
      <w:r w:rsidRPr="00574F4A">
        <w:t>)</w:t>
      </w:r>
    </w:p>
    <w:p w:rsidR="00562A0D" w:rsidRDefault="00562A0D" w:rsidP="00562A0D">
      <w:pPr>
        <w:rPr>
          <w:vertAlign w:val="subscript"/>
        </w:rPr>
      </w:pPr>
      <w:r w:rsidRPr="00854C5A">
        <w:rPr>
          <w:rFonts w:cs="Verdana"/>
          <w:color w:val="000000"/>
        </w:rPr>
        <w:t>Datum:</w:t>
      </w:r>
      <w:r w:rsidRPr="00593767">
        <w:rPr>
          <w:vertAlign w:val="subscript"/>
        </w:rPr>
        <w:t xml:space="preserve"> </w:t>
      </w:r>
      <w:r w:rsidRPr="0098380F">
        <w:rPr>
          <w:vertAlign w:val="subscript"/>
        </w:rPr>
        <w:t>................................................</w:t>
      </w:r>
      <w:r>
        <w:rPr>
          <w:vertAlign w:val="subscript"/>
        </w:rPr>
        <w:t>.......................</w:t>
      </w:r>
    </w:p>
    <w:p w:rsidR="00562A0D" w:rsidRDefault="00562A0D" w:rsidP="00562A0D">
      <w:pPr>
        <w:rPr>
          <w:vertAlign w:val="subscript"/>
        </w:rPr>
      </w:pPr>
    </w:p>
    <w:tbl>
      <w:tblPr>
        <w:tblW w:w="100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
        <w:gridCol w:w="4159"/>
        <w:gridCol w:w="1417"/>
        <w:gridCol w:w="851"/>
        <w:gridCol w:w="818"/>
        <w:gridCol w:w="992"/>
        <w:gridCol w:w="910"/>
      </w:tblGrid>
      <w:tr w:rsidR="00562A0D" w:rsidRPr="00FF10E1" w:rsidTr="00C2714F">
        <w:trPr>
          <w:trHeight w:val="712"/>
        </w:trPr>
        <w:tc>
          <w:tcPr>
            <w:tcW w:w="945" w:type="dxa"/>
          </w:tcPr>
          <w:p w:rsidR="00562A0D" w:rsidRPr="00FF10E1" w:rsidRDefault="00562A0D" w:rsidP="00C2714F">
            <w:pPr>
              <w:jc w:val="center"/>
              <w:rPr>
                <w:b/>
              </w:rPr>
            </w:pPr>
            <w:r w:rsidRPr="00FF10E1">
              <w:rPr>
                <w:b/>
              </w:rPr>
              <w:t>Bricka nr</w:t>
            </w:r>
          </w:p>
        </w:tc>
        <w:tc>
          <w:tcPr>
            <w:tcW w:w="4159" w:type="dxa"/>
          </w:tcPr>
          <w:p w:rsidR="00562A0D" w:rsidRPr="00FF10E1" w:rsidRDefault="00562A0D" w:rsidP="00C2714F">
            <w:pPr>
              <w:rPr>
                <w:b/>
              </w:rPr>
            </w:pPr>
            <w:r w:rsidRPr="00FF10E1">
              <w:rPr>
                <w:b/>
              </w:rPr>
              <w:t xml:space="preserve">Namn </w:t>
            </w:r>
          </w:p>
        </w:tc>
        <w:tc>
          <w:tcPr>
            <w:tcW w:w="1417" w:type="dxa"/>
          </w:tcPr>
          <w:p w:rsidR="00562A0D" w:rsidRPr="00FF10E1" w:rsidRDefault="00562A0D" w:rsidP="00C2714F">
            <w:pPr>
              <w:jc w:val="center"/>
              <w:rPr>
                <w:b/>
              </w:rPr>
            </w:pPr>
            <w:r w:rsidRPr="00FF10E1">
              <w:rPr>
                <w:b/>
              </w:rPr>
              <w:t>Port &amp;</w:t>
            </w:r>
            <w:r>
              <w:rPr>
                <w:b/>
              </w:rPr>
              <w:t xml:space="preserve"> källaringång</w:t>
            </w:r>
            <w:r>
              <w:rPr>
                <w:b/>
              </w:rPr>
              <w:br/>
            </w:r>
          </w:p>
        </w:tc>
        <w:tc>
          <w:tcPr>
            <w:tcW w:w="851" w:type="dxa"/>
          </w:tcPr>
          <w:p w:rsidR="00562A0D" w:rsidRDefault="00562A0D" w:rsidP="00C2714F">
            <w:pPr>
              <w:spacing w:after="0" w:line="240" w:lineRule="auto"/>
              <w:jc w:val="center"/>
              <w:rPr>
                <w:b/>
              </w:rPr>
            </w:pPr>
            <w:r w:rsidRPr="00FF10E1">
              <w:rPr>
                <w:b/>
              </w:rPr>
              <w:t>Tvätt</w:t>
            </w:r>
            <w:r>
              <w:rPr>
                <w:b/>
              </w:rPr>
              <w:t>-</w:t>
            </w:r>
          </w:p>
          <w:p w:rsidR="00562A0D" w:rsidRPr="00FF10E1" w:rsidRDefault="00562A0D" w:rsidP="00C2714F">
            <w:pPr>
              <w:spacing w:after="0" w:line="240" w:lineRule="auto"/>
              <w:jc w:val="center"/>
              <w:rPr>
                <w:b/>
              </w:rPr>
            </w:pPr>
            <w:r w:rsidRPr="00FF10E1">
              <w:rPr>
                <w:b/>
              </w:rPr>
              <w:t>stuga</w:t>
            </w:r>
          </w:p>
        </w:tc>
        <w:tc>
          <w:tcPr>
            <w:tcW w:w="818" w:type="dxa"/>
          </w:tcPr>
          <w:p w:rsidR="00562A0D" w:rsidRPr="00FF10E1" w:rsidRDefault="00562A0D" w:rsidP="00C2714F">
            <w:pPr>
              <w:jc w:val="center"/>
              <w:rPr>
                <w:b/>
              </w:rPr>
            </w:pPr>
            <w:r w:rsidRPr="00FF10E1">
              <w:rPr>
                <w:b/>
              </w:rPr>
              <w:t>Sop</w:t>
            </w:r>
            <w:r>
              <w:rPr>
                <w:b/>
              </w:rPr>
              <w:t>-</w:t>
            </w:r>
            <w:r w:rsidRPr="00FF10E1">
              <w:rPr>
                <w:b/>
              </w:rPr>
              <w:t>sortering</w:t>
            </w:r>
          </w:p>
        </w:tc>
        <w:tc>
          <w:tcPr>
            <w:tcW w:w="992" w:type="dxa"/>
          </w:tcPr>
          <w:p w:rsidR="00562A0D" w:rsidRPr="00FF10E1" w:rsidRDefault="00562A0D" w:rsidP="00C2714F">
            <w:pPr>
              <w:jc w:val="center"/>
              <w:rPr>
                <w:b/>
              </w:rPr>
            </w:pPr>
            <w:r w:rsidRPr="00FF10E1">
              <w:rPr>
                <w:b/>
              </w:rPr>
              <w:t>Elavfall</w:t>
            </w:r>
          </w:p>
        </w:tc>
        <w:tc>
          <w:tcPr>
            <w:tcW w:w="910" w:type="dxa"/>
          </w:tcPr>
          <w:p w:rsidR="00562A0D" w:rsidRPr="00FF10E1" w:rsidRDefault="00562A0D" w:rsidP="00C2714F">
            <w:pPr>
              <w:jc w:val="center"/>
              <w:rPr>
                <w:b/>
              </w:rPr>
            </w:pPr>
            <w:r w:rsidRPr="00FF10E1">
              <w:rPr>
                <w:b/>
              </w:rPr>
              <w:t>Garage</w:t>
            </w:r>
          </w:p>
        </w:tc>
      </w:tr>
      <w:tr w:rsidR="00562A0D" w:rsidRPr="00FF10E1" w:rsidTr="00C2714F">
        <w:trPr>
          <w:trHeight w:val="829"/>
        </w:trPr>
        <w:tc>
          <w:tcPr>
            <w:tcW w:w="945" w:type="dxa"/>
          </w:tcPr>
          <w:p w:rsidR="00562A0D" w:rsidRPr="00FF10E1" w:rsidRDefault="00562A0D" w:rsidP="00C2714F">
            <w:pPr>
              <w:jc w:val="center"/>
            </w:pPr>
            <w:r w:rsidRPr="00FF10E1">
              <w:t>1</w:t>
            </w:r>
          </w:p>
        </w:tc>
        <w:tc>
          <w:tcPr>
            <w:tcW w:w="4159" w:type="dxa"/>
          </w:tcPr>
          <w:p w:rsidR="00562A0D" w:rsidRPr="00FF10E1" w:rsidRDefault="00562A0D" w:rsidP="00C2714F"/>
        </w:tc>
        <w:tc>
          <w:tcPr>
            <w:tcW w:w="1417" w:type="dxa"/>
          </w:tcPr>
          <w:p w:rsidR="00562A0D" w:rsidRPr="00FF10E1" w:rsidRDefault="00562A0D" w:rsidP="00C2714F">
            <w:pPr>
              <w:jc w:val="center"/>
            </w:pPr>
            <w:r w:rsidRPr="00FF10E1">
              <w:t>X</w:t>
            </w:r>
          </w:p>
        </w:tc>
        <w:tc>
          <w:tcPr>
            <w:tcW w:w="851" w:type="dxa"/>
          </w:tcPr>
          <w:p w:rsidR="00562A0D" w:rsidRPr="00FF10E1" w:rsidRDefault="00562A0D" w:rsidP="00C2714F">
            <w:pPr>
              <w:jc w:val="center"/>
            </w:pPr>
            <w:r w:rsidRPr="00FF10E1">
              <w:t>X</w:t>
            </w:r>
          </w:p>
        </w:tc>
        <w:tc>
          <w:tcPr>
            <w:tcW w:w="818" w:type="dxa"/>
          </w:tcPr>
          <w:p w:rsidR="00562A0D" w:rsidRPr="00FF10E1" w:rsidRDefault="00562A0D" w:rsidP="00C2714F">
            <w:pPr>
              <w:jc w:val="center"/>
            </w:pPr>
            <w:r w:rsidRPr="00FF10E1">
              <w:t>X</w:t>
            </w:r>
          </w:p>
        </w:tc>
        <w:tc>
          <w:tcPr>
            <w:tcW w:w="992" w:type="dxa"/>
          </w:tcPr>
          <w:p w:rsidR="00562A0D" w:rsidRPr="00FF10E1" w:rsidRDefault="00562A0D" w:rsidP="00C2714F">
            <w:pPr>
              <w:jc w:val="center"/>
            </w:pPr>
            <w:r w:rsidRPr="00FF10E1">
              <w:t>X</w:t>
            </w:r>
          </w:p>
        </w:tc>
        <w:tc>
          <w:tcPr>
            <w:tcW w:w="910" w:type="dxa"/>
          </w:tcPr>
          <w:p w:rsidR="00562A0D" w:rsidRPr="00FF10E1" w:rsidRDefault="00562A0D" w:rsidP="00C2714F">
            <w:pPr>
              <w:jc w:val="center"/>
            </w:pPr>
          </w:p>
        </w:tc>
      </w:tr>
      <w:tr w:rsidR="00562A0D" w:rsidRPr="00FF10E1" w:rsidTr="00C2714F">
        <w:trPr>
          <w:trHeight w:val="841"/>
        </w:trPr>
        <w:tc>
          <w:tcPr>
            <w:tcW w:w="945" w:type="dxa"/>
          </w:tcPr>
          <w:p w:rsidR="00562A0D" w:rsidRPr="00FF10E1" w:rsidRDefault="00562A0D" w:rsidP="00C2714F">
            <w:pPr>
              <w:jc w:val="center"/>
            </w:pPr>
            <w:r w:rsidRPr="00FF10E1">
              <w:t>2</w:t>
            </w:r>
          </w:p>
        </w:tc>
        <w:tc>
          <w:tcPr>
            <w:tcW w:w="4159" w:type="dxa"/>
          </w:tcPr>
          <w:p w:rsidR="00562A0D" w:rsidRPr="00FF10E1" w:rsidRDefault="00562A0D" w:rsidP="00C2714F"/>
        </w:tc>
        <w:tc>
          <w:tcPr>
            <w:tcW w:w="1417" w:type="dxa"/>
          </w:tcPr>
          <w:p w:rsidR="00562A0D" w:rsidRPr="00FF10E1" w:rsidRDefault="00562A0D" w:rsidP="00C2714F">
            <w:pPr>
              <w:jc w:val="center"/>
            </w:pPr>
          </w:p>
        </w:tc>
        <w:tc>
          <w:tcPr>
            <w:tcW w:w="851" w:type="dxa"/>
          </w:tcPr>
          <w:p w:rsidR="00562A0D" w:rsidRPr="00FF10E1" w:rsidRDefault="00562A0D" w:rsidP="00C2714F">
            <w:pPr>
              <w:jc w:val="center"/>
            </w:pPr>
          </w:p>
        </w:tc>
        <w:tc>
          <w:tcPr>
            <w:tcW w:w="818" w:type="dxa"/>
          </w:tcPr>
          <w:p w:rsidR="00562A0D" w:rsidRPr="00FF10E1" w:rsidRDefault="00562A0D" w:rsidP="00C2714F">
            <w:pPr>
              <w:jc w:val="center"/>
            </w:pPr>
          </w:p>
        </w:tc>
        <w:tc>
          <w:tcPr>
            <w:tcW w:w="992" w:type="dxa"/>
          </w:tcPr>
          <w:p w:rsidR="00562A0D" w:rsidRPr="00FF10E1" w:rsidRDefault="00562A0D" w:rsidP="00C2714F">
            <w:pPr>
              <w:jc w:val="center"/>
            </w:pPr>
          </w:p>
        </w:tc>
        <w:tc>
          <w:tcPr>
            <w:tcW w:w="910" w:type="dxa"/>
          </w:tcPr>
          <w:p w:rsidR="00562A0D" w:rsidRPr="00FF10E1" w:rsidRDefault="00562A0D" w:rsidP="00C2714F">
            <w:pPr>
              <w:jc w:val="center"/>
            </w:pPr>
          </w:p>
        </w:tc>
      </w:tr>
      <w:tr w:rsidR="00562A0D" w:rsidRPr="00FF10E1" w:rsidTr="00C2714F">
        <w:trPr>
          <w:trHeight w:val="825"/>
        </w:trPr>
        <w:tc>
          <w:tcPr>
            <w:tcW w:w="945" w:type="dxa"/>
          </w:tcPr>
          <w:p w:rsidR="00562A0D" w:rsidRPr="00FF10E1" w:rsidRDefault="00562A0D" w:rsidP="00C2714F">
            <w:pPr>
              <w:jc w:val="center"/>
            </w:pPr>
            <w:r w:rsidRPr="00FF10E1">
              <w:t>3</w:t>
            </w:r>
          </w:p>
        </w:tc>
        <w:tc>
          <w:tcPr>
            <w:tcW w:w="4159" w:type="dxa"/>
          </w:tcPr>
          <w:p w:rsidR="00562A0D" w:rsidRPr="00FF10E1" w:rsidRDefault="00562A0D" w:rsidP="00C2714F"/>
        </w:tc>
        <w:tc>
          <w:tcPr>
            <w:tcW w:w="1417" w:type="dxa"/>
          </w:tcPr>
          <w:p w:rsidR="00562A0D" w:rsidRPr="00FF10E1" w:rsidRDefault="00562A0D" w:rsidP="00C2714F">
            <w:pPr>
              <w:jc w:val="center"/>
            </w:pPr>
          </w:p>
        </w:tc>
        <w:tc>
          <w:tcPr>
            <w:tcW w:w="851" w:type="dxa"/>
          </w:tcPr>
          <w:p w:rsidR="00562A0D" w:rsidRPr="00FF10E1" w:rsidRDefault="00562A0D" w:rsidP="00C2714F">
            <w:pPr>
              <w:jc w:val="center"/>
            </w:pPr>
          </w:p>
        </w:tc>
        <w:tc>
          <w:tcPr>
            <w:tcW w:w="818" w:type="dxa"/>
          </w:tcPr>
          <w:p w:rsidR="00562A0D" w:rsidRPr="00FF10E1" w:rsidRDefault="00562A0D" w:rsidP="00C2714F">
            <w:pPr>
              <w:jc w:val="center"/>
            </w:pPr>
          </w:p>
        </w:tc>
        <w:tc>
          <w:tcPr>
            <w:tcW w:w="992" w:type="dxa"/>
          </w:tcPr>
          <w:p w:rsidR="00562A0D" w:rsidRPr="00FF10E1" w:rsidRDefault="00562A0D" w:rsidP="00C2714F">
            <w:pPr>
              <w:jc w:val="center"/>
            </w:pPr>
          </w:p>
        </w:tc>
        <w:tc>
          <w:tcPr>
            <w:tcW w:w="910" w:type="dxa"/>
          </w:tcPr>
          <w:p w:rsidR="00562A0D" w:rsidRPr="00FF10E1" w:rsidRDefault="00562A0D" w:rsidP="00C2714F">
            <w:pPr>
              <w:jc w:val="center"/>
            </w:pPr>
          </w:p>
        </w:tc>
      </w:tr>
      <w:tr w:rsidR="00562A0D" w:rsidRPr="00FF10E1" w:rsidTr="00C2714F">
        <w:trPr>
          <w:trHeight w:val="851"/>
        </w:trPr>
        <w:tc>
          <w:tcPr>
            <w:tcW w:w="945" w:type="dxa"/>
          </w:tcPr>
          <w:p w:rsidR="00562A0D" w:rsidRPr="00FF10E1" w:rsidRDefault="00562A0D" w:rsidP="00C2714F"/>
        </w:tc>
        <w:tc>
          <w:tcPr>
            <w:tcW w:w="4159" w:type="dxa"/>
          </w:tcPr>
          <w:p w:rsidR="00562A0D" w:rsidRPr="00FF10E1" w:rsidRDefault="00562A0D" w:rsidP="00C2714F"/>
        </w:tc>
        <w:tc>
          <w:tcPr>
            <w:tcW w:w="1417" w:type="dxa"/>
          </w:tcPr>
          <w:p w:rsidR="00562A0D" w:rsidRPr="00FF10E1" w:rsidRDefault="00562A0D" w:rsidP="00C2714F">
            <w:pPr>
              <w:jc w:val="center"/>
            </w:pPr>
          </w:p>
        </w:tc>
        <w:tc>
          <w:tcPr>
            <w:tcW w:w="851" w:type="dxa"/>
          </w:tcPr>
          <w:p w:rsidR="00562A0D" w:rsidRPr="00FF10E1" w:rsidRDefault="00562A0D" w:rsidP="00C2714F">
            <w:pPr>
              <w:jc w:val="center"/>
            </w:pPr>
          </w:p>
        </w:tc>
        <w:tc>
          <w:tcPr>
            <w:tcW w:w="818" w:type="dxa"/>
          </w:tcPr>
          <w:p w:rsidR="00562A0D" w:rsidRPr="00FF10E1" w:rsidRDefault="00562A0D" w:rsidP="00C2714F">
            <w:pPr>
              <w:jc w:val="center"/>
            </w:pPr>
          </w:p>
        </w:tc>
        <w:tc>
          <w:tcPr>
            <w:tcW w:w="992" w:type="dxa"/>
          </w:tcPr>
          <w:p w:rsidR="00562A0D" w:rsidRPr="00FF10E1" w:rsidRDefault="00562A0D" w:rsidP="00C2714F">
            <w:pPr>
              <w:jc w:val="center"/>
            </w:pPr>
          </w:p>
        </w:tc>
        <w:tc>
          <w:tcPr>
            <w:tcW w:w="910" w:type="dxa"/>
          </w:tcPr>
          <w:p w:rsidR="00562A0D" w:rsidRPr="00FF10E1" w:rsidRDefault="00562A0D" w:rsidP="00C2714F">
            <w:pPr>
              <w:jc w:val="center"/>
            </w:pPr>
          </w:p>
        </w:tc>
      </w:tr>
      <w:tr w:rsidR="00562A0D" w:rsidRPr="00FF10E1" w:rsidTr="00C2714F">
        <w:trPr>
          <w:trHeight w:val="835"/>
        </w:trPr>
        <w:tc>
          <w:tcPr>
            <w:tcW w:w="945" w:type="dxa"/>
          </w:tcPr>
          <w:p w:rsidR="00562A0D" w:rsidRPr="00FF10E1" w:rsidRDefault="00562A0D" w:rsidP="00C2714F"/>
        </w:tc>
        <w:tc>
          <w:tcPr>
            <w:tcW w:w="4159" w:type="dxa"/>
          </w:tcPr>
          <w:p w:rsidR="00562A0D" w:rsidRPr="00FF10E1" w:rsidRDefault="00562A0D" w:rsidP="00C2714F"/>
        </w:tc>
        <w:tc>
          <w:tcPr>
            <w:tcW w:w="1417" w:type="dxa"/>
          </w:tcPr>
          <w:p w:rsidR="00562A0D" w:rsidRPr="00FF10E1" w:rsidRDefault="00562A0D" w:rsidP="00C2714F">
            <w:pPr>
              <w:jc w:val="center"/>
            </w:pPr>
          </w:p>
        </w:tc>
        <w:tc>
          <w:tcPr>
            <w:tcW w:w="851" w:type="dxa"/>
          </w:tcPr>
          <w:p w:rsidR="00562A0D" w:rsidRPr="00FF10E1" w:rsidRDefault="00562A0D" w:rsidP="00C2714F">
            <w:pPr>
              <w:jc w:val="center"/>
            </w:pPr>
          </w:p>
        </w:tc>
        <w:tc>
          <w:tcPr>
            <w:tcW w:w="818" w:type="dxa"/>
          </w:tcPr>
          <w:p w:rsidR="00562A0D" w:rsidRPr="00FF10E1" w:rsidRDefault="00562A0D" w:rsidP="00C2714F">
            <w:pPr>
              <w:jc w:val="center"/>
            </w:pPr>
          </w:p>
        </w:tc>
        <w:tc>
          <w:tcPr>
            <w:tcW w:w="992" w:type="dxa"/>
          </w:tcPr>
          <w:p w:rsidR="00562A0D" w:rsidRPr="00FF10E1" w:rsidRDefault="00562A0D" w:rsidP="00C2714F">
            <w:pPr>
              <w:jc w:val="center"/>
            </w:pPr>
          </w:p>
        </w:tc>
        <w:tc>
          <w:tcPr>
            <w:tcW w:w="910" w:type="dxa"/>
          </w:tcPr>
          <w:p w:rsidR="00562A0D" w:rsidRPr="00FF10E1" w:rsidRDefault="00562A0D" w:rsidP="00C2714F">
            <w:pPr>
              <w:jc w:val="center"/>
            </w:pPr>
          </w:p>
        </w:tc>
      </w:tr>
      <w:tr w:rsidR="00562A0D" w:rsidRPr="00FF10E1" w:rsidTr="00C2714F">
        <w:trPr>
          <w:trHeight w:val="847"/>
        </w:trPr>
        <w:tc>
          <w:tcPr>
            <w:tcW w:w="945" w:type="dxa"/>
          </w:tcPr>
          <w:p w:rsidR="00562A0D" w:rsidRPr="00FF10E1" w:rsidRDefault="00562A0D" w:rsidP="00C2714F"/>
        </w:tc>
        <w:tc>
          <w:tcPr>
            <w:tcW w:w="4159" w:type="dxa"/>
          </w:tcPr>
          <w:p w:rsidR="00562A0D" w:rsidRPr="00FF10E1" w:rsidRDefault="00562A0D" w:rsidP="00C2714F"/>
        </w:tc>
        <w:tc>
          <w:tcPr>
            <w:tcW w:w="1417" w:type="dxa"/>
          </w:tcPr>
          <w:p w:rsidR="00562A0D" w:rsidRPr="00FF10E1" w:rsidRDefault="00562A0D" w:rsidP="00C2714F">
            <w:pPr>
              <w:jc w:val="center"/>
            </w:pPr>
          </w:p>
        </w:tc>
        <w:tc>
          <w:tcPr>
            <w:tcW w:w="851" w:type="dxa"/>
          </w:tcPr>
          <w:p w:rsidR="00562A0D" w:rsidRPr="00FF10E1" w:rsidRDefault="00562A0D" w:rsidP="00C2714F">
            <w:pPr>
              <w:jc w:val="center"/>
            </w:pPr>
          </w:p>
        </w:tc>
        <w:tc>
          <w:tcPr>
            <w:tcW w:w="818" w:type="dxa"/>
          </w:tcPr>
          <w:p w:rsidR="00562A0D" w:rsidRPr="00FF10E1" w:rsidRDefault="00562A0D" w:rsidP="00C2714F">
            <w:pPr>
              <w:jc w:val="center"/>
            </w:pPr>
          </w:p>
        </w:tc>
        <w:tc>
          <w:tcPr>
            <w:tcW w:w="992" w:type="dxa"/>
          </w:tcPr>
          <w:p w:rsidR="00562A0D" w:rsidRPr="00FF10E1" w:rsidRDefault="00562A0D" w:rsidP="00C2714F">
            <w:pPr>
              <w:jc w:val="center"/>
            </w:pPr>
          </w:p>
        </w:tc>
        <w:tc>
          <w:tcPr>
            <w:tcW w:w="910" w:type="dxa"/>
          </w:tcPr>
          <w:p w:rsidR="00562A0D" w:rsidRPr="00FF10E1" w:rsidRDefault="00562A0D" w:rsidP="00C2714F">
            <w:pPr>
              <w:jc w:val="center"/>
            </w:pPr>
          </w:p>
        </w:tc>
      </w:tr>
    </w:tbl>
    <w:p w:rsidR="00562A0D" w:rsidRPr="0098380F" w:rsidRDefault="00562A0D" w:rsidP="00562A0D">
      <w:pPr>
        <w:rPr>
          <w:b/>
        </w:rPr>
      </w:pPr>
      <w:r>
        <w:rPr>
          <w:b/>
        </w:rPr>
        <w:br/>
      </w:r>
      <w:r w:rsidRPr="0098380F">
        <w:rPr>
          <w:b/>
        </w:rPr>
        <w:t>Porttelefoni</w:t>
      </w:r>
    </w:p>
    <w:p w:rsidR="00562A0D" w:rsidRDefault="00562A0D" w:rsidP="00562A0D">
      <w:r w:rsidRPr="0098380F">
        <w:t>Önskat</w:t>
      </w:r>
      <w:r>
        <w:t xml:space="preserve"> telefonnummer:</w:t>
      </w:r>
      <w:r w:rsidRPr="0098380F">
        <w:rPr>
          <w:vertAlign w:val="subscript"/>
        </w:rPr>
        <w:t xml:space="preserve"> ................................................</w:t>
      </w:r>
      <w:r>
        <w:rPr>
          <w:vertAlign w:val="subscript"/>
        </w:rPr>
        <w:t xml:space="preserve">....................... </w:t>
      </w:r>
      <w:r>
        <w:t>(som porttelefonen skall kopplas till)</w:t>
      </w:r>
    </w:p>
    <w:p w:rsidR="00562A0D" w:rsidRPr="0081068C" w:rsidRDefault="00562A0D" w:rsidP="00562A0D">
      <w:pPr>
        <w:rPr>
          <w:vertAlign w:val="subscript"/>
        </w:rPr>
      </w:pPr>
      <w:r>
        <w:t>Kontaktperson:</w:t>
      </w:r>
      <w:r w:rsidRPr="0098380F">
        <w:rPr>
          <w:vertAlign w:val="subscript"/>
        </w:rPr>
        <w:t xml:space="preserve"> ................................................</w:t>
      </w:r>
      <w:r>
        <w:rPr>
          <w:vertAlign w:val="subscript"/>
        </w:rPr>
        <w:t xml:space="preserve">....................... </w:t>
      </w:r>
      <w:r>
        <w:t>Mobil till kontaktperson:</w:t>
      </w:r>
      <w:r w:rsidRPr="0098380F">
        <w:rPr>
          <w:vertAlign w:val="subscript"/>
        </w:rPr>
        <w:t xml:space="preserve"> ................................................</w:t>
      </w:r>
      <w:r>
        <w:rPr>
          <w:vertAlign w:val="subscript"/>
        </w:rPr>
        <w:t>.......................</w:t>
      </w:r>
    </w:p>
    <w:p w:rsidR="00562A0D" w:rsidRDefault="00562A0D" w:rsidP="00562A0D"/>
    <w:p w:rsidR="00562A0D" w:rsidRDefault="00562A0D" w:rsidP="00562A0D">
      <w:pPr>
        <w:autoSpaceDE w:val="0"/>
        <w:autoSpaceDN w:val="0"/>
        <w:adjustRightInd w:val="0"/>
        <w:spacing w:after="0" w:line="240" w:lineRule="auto"/>
        <w:rPr>
          <w:rFonts w:cs="Verdana"/>
          <w:b/>
          <w:bCs/>
          <w:color w:val="000000"/>
        </w:rPr>
      </w:pPr>
    </w:p>
    <w:p w:rsidR="00562A0D" w:rsidRDefault="00562A0D" w:rsidP="00562A0D">
      <w:pPr>
        <w:autoSpaceDE w:val="0"/>
        <w:autoSpaceDN w:val="0"/>
        <w:adjustRightInd w:val="0"/>
        <w:spacing w:after="0" w:line="240" w:lineRule="auto"/>
        <w:rPr>
          <w:rFonts w:cs="Verdana"/>
          <w:b/>
          <w:bCs/>
          <w:color w:val="000000"/>
        </w:rPr>
      </w:pPr>
    </w:p>
    <w:p w:rsidR="00562A0D" w:rsidRDefault="00562A0D" w:rsidP="00562A0D">
      <w:pPr>
        <w:autoSpaceDE w:val="0"/>
        <w:autoSpaceDN w:val="0"/>
        <w:adjustRightInd w:val="0"/>
        <w:spacing w:after="0" w:line="240" w:lineRule="auto"/>
      </w:pPr>
      <w:r w:rsidRPr="00854C5A">
        <w:rPr>
          <w:rFonts w:cs="Verdana"/>
          <w:b/>
          <w:bCs/>
          <w:color w:val="000000"/>
        </w:rPr>
        <w:t xml:space="preserve">Inlagt i systemet: </w:t>
      </w:r>
      <w:r w:rsidRPr="00854C5A">
        <w:rPr>
          <w:rFonts w:cs="Verdana"/>
          <w:color w:val="000000"/>
        </w:rPr>
        <w:t>Datum:</w:t>
      </w:r>
      <w:r w:rsidRPr="00854C5A">
        <w:rPr>
          <w:vertAlign w:val="subscript"/>
        </w:rPr>
        <w:t xml:space="preserve"> .......................................................................</w:t>
      </w:r>
      <w:r>
        <w:rPr>
          <w:vertAlign w:val="subscript"/>
        </w:rPr>
        <w:tab/>
        <w:t xml:space="preserve"> </w:t>
      </w:r>
      <w:r>
        <w:rPr>
          <w:rFonts w:cs="Verdana"/>
          <w:color w:val="000000"/>
        </w:rPr>
        <w:t xml:space="preserve">    </w:t>
      </w:r>
      <w:r w:rsidRPr="00854C5A">
        <w:rPr>
          <w:rFonts w:cs="Verdana"/>
          <w:color w:val="000000"/>
        </w:rPr>
        <w:t>Namn:</w:t>
      </w:r>
      <w:r w:rsidRPr="00854C5A">
        <w:rPr>
          <w:vertAlign w:val="subscript"/>
        </w:rPr>
        <w:t xml:space="preserve"> .......................................................................</w:t>
      </w:r>
    </w:p>
    <w:p w:rsidR="00562A0D" w:rsidRDefault="00562A0D"/>
    <w:sectPr w:rsidR="00562A0D" w:rsidSect="00562A0D">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2278"/>
    <w:multiLevelType w:val="hybridMultilevel"/>
    <w:tmpl w:val="04FC8C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8185347"/>
    <w:multiLevelType w:val="hybridMultilevel"/>
    <w:tmpl w:val="1D78CC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D7B0089"/>
    <w:multiLevelType w:val="hybridMultilevel"/>
    <w:tmpl w:val="9CD40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1AA1133"/>
    <w:multiLevelType w:val="multilevel"/>
    <w:tmpl w:val="04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68AC4C11"/>
    <w:multiLevelType w:val="hybridMultilevel"/>
    <w:tmpl w:val="04FC8C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0D"/>
    <w:rsid w:val="004507EE"/>
    <w:rsid w:val="00462266"/>
    <w:rsid w:val="00562A0D"/>
    <w:rsid w:val="006F48DB"/>
    <w:rsid w:val="00775C0B"/>
    <w:rsid w:val="00916365"/>
    <w:rsid w:val="00E937F4"/>
    <w:rsid w:val="00F315E0"/>
    <w:rsid w:val="00F333C7"/>
    <w:rsid w:val="00F95C01"/>
    <w:rsid w:val="00F966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2A0D"/>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562A0D"/>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562A0D"/>
    <w:pPr>
      <w:keepNext/>
      <w:keepLines/>
      <w:numPr>
        <w:ilvl w:val="2"/>
        <w:numId w:val="1"/>
      </w:numPr>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562A0D"/>
    <w:pPr>
      <w:keepNext/>
      <w:keepLines/>
      <w:numPr>
        <w:ilvl w:val="3"/>
        <w:numId w:val="1"/>
      </w:numPr>
      <w:spacing w:before="200" w:after="0"/>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562A0D"/>
    <w:pPr>
      <w:keepNext/>
      <w:keepLines/>
      <w:numPr>
        <w:ilvl w:val="4"/>
        <w:numId w:val="1"/>
      </w:numPr>
      <w:spacing w:before="200" w:after="0"/>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iPriority w:val="9"/>
    <w:semiHidden/>
    <w:unhideWhenUsed/>
    <w:qFormat/>
    <w:rsid w:val="00562A0D"/>
    <w:pPr>
      <w:keepNext/>
      <w:keepLines/>
      <w:numPr>
        <w:ilvl w:val="5"/>
        <w:numId w:val="1"/>
      </w:numPr>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uiPriority w:val="9"/>
    <w:semiHidden/>
    <w:unhideWhenUsed/>
    <w:qFormat/>
    <w:rsid w:val="00562A0D"/>
    <w:pPr>
      <w:keepNext/>
      <w:keepLines/>
      <w:numPr>
        <w:ilvl w:val="6"/>
        <w:numId w:val="1"/>
      </w:numPr>
      <w:spacing w:before="200" w:after="0"/>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562A0D"/>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562A0D"/>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A0D"/>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62A0D"/>
    <w:rPr>
      <w:rFonts w:ascii="Calibri" w:eastAsia="Calibri" w:hAnsi="Calibri" w:cs="Times New Roman"/>
    </w:rPr>
  </w:style>
  <w:style w:type="character" w:customStyle="1" w:styleId="Heading1Char">
    <w:name w:val="Heading 1 Char"/>
    <w:basedOn w:val="DefaultParagraphFont"/>
    <w:link w:val="Heading1"/>
    <w:uiPriority w:val="9"/>
    <w:rsid w:val="00562A0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562A0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62A0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semiHidden/>
    <w:rsid w:val="00562A0D"/>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semiHidden/>
    <w:rsid w:val="00562A0D"/>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semiHidden/>
    <w:rsid w:val="00562A0D"/>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semiHidden/>
    <w:rsid w:val="00562A0D"/>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562A0D"/>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562A0D"/>
    <w:rPr>
      <w:rFonts w:ascii="Cambria" w:eastAsia="Times New Roman" w:hAnsi="Cambria" w:cs="Times New Roman"/>
      <w:i/>
      <w:iCs/>
      <w:color w:val="404040"/>
      <w:sz w:val="20"/>
      <w:szCs w:val="20"/>
    </w:rPr>
  </w:style>
  <w:style w:type="paragraph" w:styleId="ListParagraph">
    <w:name w:val="List Paragraph"/>
    <w:basedOn w:val="Normal"/>
    <w:uiPriority w:val="34"/>
    <w:qFormat/>
    <w:rsid w:val="00562A0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2A0D"/>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562A0D"/>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562A0D"/>
    <w:pPr>
      <w:keepNext/>
      <w:keepLines/>
      <w:numPr>
        <w:ilvl w:val="2"/>
        <w:numId w:val="1"/>
      </w:numPr>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562A0D"/>
    <w:pPr>
      <w:keepNext/>
      <w:keepLines/>
      <w:numPr>
        <w:ilvl w:val="3"/>
        <w:numId w:val="1"/>
      </w:numPr>
      <w:spacing w:before="200" w:after="0"/>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562A0D"/>
    <w:pPr>
      <w:keepNext/>
      <w:keepLines/>
      <w:numPr>
        <w:ilvl w:val="4"/>
        <w:numId w:val="1"/>
      </w:numPr>
      <w:spacing w:before="200" w:after="0"/>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iPriority w:val="9"/>
    <w:semiHidden/>
    <w:unhideWhenUsed/>
    <w:qFormat/>
    <w:rsid w:val="00562A0D"/>
    <w:pPr>
      <w:keepNext/>
      <w:keepLines/>
      <w:numPr>
        <w:ilvl w:val="5"/>
        <w:numId w:val="1"/>
      </w:numPr>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uiPriority w:val="9"/>
    <w:semiHidden/>
    <w:unhideWhenUsed/>
    <w:qFormat/>
    <w:rsid w:val="00562A0D"/>
    <w:pPr>
      <w:keepNext/>
      <w:keepLines/>
      <w:numPr>
        <w:ilvl w:val="6"/>
        <w:numId w:val="1"/>
      </w:numPr>
      <w:spacing w:before="200" w:after="0"/>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562A0D"/>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562A0D"/>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A0D"/>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62A0D"/>
    <w:rPr>
      <w:rFonts w:ascii="Calibri" w:eastAsia="Calibri" w:hAnsi="Calibri" w:cs="Times New Roman"/>
    </w:rPr>
  </w:style>
  <w:style w:type="character" w:customStyle="1" w:styleId="Heading1Char">
    <w:name w:val="Heading 1 Char"/>
    <w:basedOn w:val="DefaultParagraphFont"/>
    <w:link w:val="Heading1"/>
    <w:uiPriority w:val="9"/>
    <w:rsid w:val="00562A0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562A0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62A0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semiHidden/>
    <w:rsid w:val="00562A0D"/>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semiHidden/>
    <w:rsid w:val="00562A0D"/>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semiHidden/>
    <w:rsid w:val="00562A0D"/>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semiHidden/>
    <w:rsid w:val="00562A0D"/>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562A0D"/>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562A0D"/>
    <w:rPr>
      <w:rFonts w:ascii="Cambria" w:eastAsia="Times New Roman" w:hAnsi="Cambria" w:cs="Times New Roman"/>
      <w:i/>
      <w:iCs/>
      <w:color w:val="404040"/>
      <w:sz w:val="20"/>
      <w:szCs w:val="20"/>
    </w:rPr>
  </w:style>
  <w:style w:type="paragraph" w:styleId="ListParagraph">
    <w:name w:val="List Paragraph"/>
    <w:basedOn w:val="Normal"/>
    <w:uiPriority w:val="34"/>
    <w:qFormat/>
    <w:rsid w:val="00562A0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5099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dc:creator>
  <cp:lastModifiedBy>Elisabeth</cp:lastModifiedBy>
  <cp:revision>2</cp:revision>
  <dcterms:created xsi:type="dcterms:W3CDTF">2012-08-13T19:00:00Z</dcterms:created>
  <dcterms:modified xsi:type="dcterms:W3CDTF">2012-08-13T19:00:00Z</dcterms:modified>
</cp:coreProperties>
</file>